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4872DF" w14:textId="3D2F60A0" w:rsidR="00166113" w:rsidRPr="007A49C5" w:rsidRDefault="009341B3" w:rsidP="008525D6">
      <w:pPr>
        <w:spacing w:line="240" w:lineRule="auto"/>
        <w:jc w:val="left"/>
        <w:rPr>
          <w:color w:val="FF0000"/>
          <w:sz w:val="28"/>
        </w:rPr>
      </w:pPr>
      <w:r>
        <w:rPr>
          <w:b/>
          <w:sz w:val="28"/>
        </w:rPr>
        <w:t>Communicating with GIS: Actionable Information</w:t>
      </w:r>
      <w:r w:rsidR="0029778F">
        <w:rPr>
          <w:b/>
          <w:sz w:val="28"/>
        </w:rPr>
        <w:t xml:space="preserve"> </w:t>
      </w:r>
      <w:r w:rsidR="002A6657">
        <w:rPr>
          <w:b/>
          <w:sz w:val="28"/>
        </w:rPr>
        <w:t>(1</w:t>
      </w:r>
      <w:r w:rsidR="005473A0">
        <w:rPr>
          <w:b/>
          <w:sz w:val="28"/>
        </w:rPr>
        <w:t>2</w:t>
      </w:r>
      <w:r w:rsidR="002A6657">
        <w:rPr>
          <w:b/>
          <w:sz w:val="28"/>
        </w:rPr>
        <w:t>0 pts.)</w:t>
      </w:r>
    </w:p>
    <w:p w14:paraId="036BD166" w14:textId="0141BAA0" w:rsidR="001D73F2" w:rsidRDefault="009341B3" w:rsidP="008525D6">
      <w:pPr>
        <w:spacing w:line="240" w:lineRule="auto"/>
        <w:jc w:val="left"/>
      </w:pPr>
      <w:r>
        <w:t xml:space="preserve">We are now ready to roll up our sleeves and do what </w:t>
      </w:r>
      <w:r w:rsidR="00DB1675">
        <w:t xml:space="preserve">the </w:t>
      </w:r>
      <w:r>
        <w:t>GIS</w:t>
      </w:r>
      <w:r w:rsidR="00DB1675">
        <w:t xml:space="preserve"> Specialist</w:t>
      </w:r>
      <w:r>
        <w:t xml:space="preserve"> do</w:t>
      </w:r>
      <w:r w:rsidR="00DB1675">
        <w:t>es</w:t>
      </w:r>
      <w:r>
        <w:t xml:space="preserve"> best, that is</w:t>
      </w:r>
      <w:r w:rsidR="00DB1675">
        <w:t>,</w:t>
      </w:r>
      <w:r>
        <w:t xml:space="preserve"> work with spatial data!</w:t>
      </w:r>
      <w:r w:rsidR="00672727">
        <w:t xml:space="preserve">  </w:t>
      </w:r>
    </w:p>
    <w:p w14:paraId="5A4CD73F" w14:textId="77777777" w:rsidR="00672727" w:rsidRPr="005011CF" w:rsidRDefault="00672727" w:rsidP="008525D6">
      <w:pPr>
        <w:spacing w:line="240" w:lineRule="auto"/>
        <w:jc w:val="left"/>
        <w:rPr>
          <w:i/>
        </w:rPr>
      </w:pPr>
    </w:p>
    <w:p w14:paraId="50EA77A2" w14:textId="63AA425E" w:rsidR="001D73F2" w:rsidRDefault="001D73F2" w:rsidP="008525D6">
      <w:pPr>
        <w:spacing w:line="240" w:lineRule="auto"/>
        <w:jc w:val="left"/>
      </w:pPr>
      <w:r>
        <w:rPr>
          <w:u w:val="single"/>
        </w:rPr>
        <w:t>Overview:</w:t>
      </w:r>
      <w:r>
        <w:t xml:space="preserve"> This exercise </w:t>
      </w:r>
      <w:r w:rsidR="009341B3">
        <w:t>guides you through steps three, four, and five in the actionable information c</w:t>
      </w:r>
      <w:bookmarkStart w:id="0" w:name="_GoBack"/>
      <w:bookmarkEnd w:id="0"/>
      <w:r w:rsidR="009341B3">
        <w:t xml:space="preserve">hecklist.  You will use </w:t>
      </w:r>
      <w:r w:rsidR="000B58CF">
        <w:t xml:space="preserve">ArcGIS </w:t>
      </w:r>
      <w:r w:rsidR="00672727">
        <w:t>Pro</w:t>
      </w:r>
      <w:r w:rsidR="009341B3">
        <w:t xml:space="preserve"> to complete much of this exercise beginning with reviewing the acquired data and getting to know these data</w:t>
      </w:r>
      <w:r>
        <w:t xml:space="preserve">. </w:t>
      </w:r>
      <w:r w:rsidR="0027451A">
        <w:t>You</w:t>
      </w:r>
      <w:r>
        <w:t xml:space="preserve"> will </w:t>
      </w:r>
      <w:r w:rsidR="009341B3">
        <w:t xml:space="preserve">use the </w:t>
      </w:r>
      <w:r w:rsidR="0027451A">
        <w:t xml:space="preserve">data found in this week’s </w:t>
      </w:r>
      <w:r w:rsidR="009341B3">
        <w:t>exercise folder.</w:t>
      </w:r>
    </w:p>
    <w:p w14:paraId="4DFC6355" w14:textId="77777777" w:rsidR="001D73F2" w:rsidRDefault="001D73F2" w:rsidP="008525D6">
      <w:pPr>
        <w:spacing w:line="240" w:lineRule="auto"/>
        <w:jc w:val="left"/>
      </w:pPr>
    </w:p>
    <w:p w14:paraId="667B99C8" w14:textId="77777777" w:rsidR="00166113" w:rsidRPr="00363403" w:rsidRDefault="00166113" w:rsidP="008525D6">
      <w:pPr>
        <w:spacing w:line="240" w:lineRule="auto"/>
        <w:jc w:val="left"/>
        <w:rPr>
          <w:u w:val="single"/>
        </w:rPr>
      </w:pPr>
      <w:r w:rsidRPr="00363403">
        <w:rPr>
          <w:u w:val="single"/>
        </w:rPr>
        <w:t>Steps:</w:t>
      </w:r>
    </w:p>
    <w:p w14:paraId="2EC768B2" w14:textId="10C16412" w:rsidR="00626759" w:rsidRPr="00363403" w:rsidRDefault="008B389B" w:rsidP="008525D6">
      <w:pPr>
        <w:spacing w:line="240" w:lineRule="auto"/>
        <w:jc w:val="left"/>
        <w:rPr>
          <w:b/>
          <w:sz w:val="24"/>
        </w:rPr>
      </w:pPr>
      <w:r w:rsidRPr="00363403">
        <w:rPr>
          <w:b/>
          <w:sz w:val="24"/>
        </w:rPr>
        <w:t xml:space="preserve">PART </w:t>
      </w:r>
      <w:r w:rsidR="00626759" w:rsidRPr="00363403">
        <w:rPr>
          <w:b/>
          <w:sz w:val="24"/>
        </w:rPr>
        <w:t xml:space="preserve">1: </w:t>
      </w:r>
      <w:r w:rsidR="00DB1675" w:rsidRPr="00363403">
        <w:rPr>
          <w:b/>
          <w:sz w:val="24"/>
        </w:rPr>
        <w:t xml:space="preserve">EXPLORING </w:t>
      </w:r>
      <w:r w:rsidR="00DB1675">
        <w:rPr>
          <w:b/>
          <w:sz w:val="24"/>
        </w:rPr>
        <w:t xml:space="preserve">GIS DATA IN </w:t>
      </w:r>
      <w:r w:rsidR="00DB1675" w:rsidRPr="00363403">
        <w:rPr>
          <w:b/>
          <w:sz w:val="24"/>
        </w:rPr>
        <w:t>ARCGIS</w:t>
      </w:r>
      <w:r w:rsidR="00DB1675">
        <w:rPr>
          <w:b/>
          <w:sz w:val="24"/>
        </w:rPr>
        <w:t xml:space="preserve"> PRO</w:t>
      </w:r>
    </w:p>
    <w:p w14:paraId="330842BE" w14:textId="77777777" w:rsidR="008B389B" w:rsidRPr="00363403" w:rsidRDefault="009779F2" w:rsidP="008525D6">
      <w:pPr>
        <w:spacing w:line="240" w:lineRule="auto"/>
        <w:jc w:val="left"/>
        <w:rPr>
          <w:b/>
          <w:sz w:val="24"/>
        </w:rPr>
      </w:pPr>
      <w:r>
        <w:rPr>
          <w:noProof/>
        </w:rPr>
        <mc:AlternateContent>
          <mc:Choice Requires="wps">
            <w:drawing>
              <wp:anchor distT="0" distB="0" distL="114300" distR="114300" simplePos="0" relativeHeight="251652608" behindDoc="0" locked="0" layoutInCell="1" allowOverlap="1" wp14:anchorId="46074FA0" wp14:editId="21706720">
                <wp:simplePos x="0" y="0"/>
                <wp:positionH relativeFrom="column">
                  <wp:posOffset>425450</wp:posOffset>
                </wp:positionH>
                <wp:positionV relativeFrom="paragraph">
                  <wp:posOffset>43815</wp:posOffset>
                </wp:positionV>
                <wp:extent cx="5176520" cy="662305"/>
                <wp:effectExtent l="0" t="0" r="24130" b="23495"/>
                <wp:wrapNone/>
                <wp:docPr id="2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76520" cy="662305"/>
                        </a:xfrm>
                        <a:prstGeom prst="rect">
                          <a:avLst/>
                        </a:prstGeom>
                        <a:solidFill>
                          <a:schemeClr val="bg1">
                            <a:lumMod val="8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6B12D9" w14:textId="77777777" w:rsidR="008A4161" w:rsidRPr="00C6111B" w:rsidRDefault="008A4161" w:rsidP="007A4015">
                            <w:pPr>
                              <w:spacing w:line="240" w:lineRule="auto"/>
                              <w:rPr>
                                <w:b/>
                                <w:i/>
                                <w:sz w:val="20"/>
                              </w:rPr>
                            </w:pPr>
                            <w:r w:rsidRPr="00C6111B">
                              <w:rPr>
                                <w:b/>
                                <w:i/>
                                <w:sz w:val="20"/>
                              </w:rPr>
                              <w:t>At a glance…</w:t>
                            </w:r>
                          </w:p>
                          <w:p w14:paraId="4BBEF9AE" w14:textId="7A9F3861" w:rsidR="008A4161" w:rsidRPr="00C6111B" w:rsidRDefault="008A4161" w:rsidP="008B389B">
                            <w:pPr>
                              <w:spacing w:line="240" w:lineRule="auto"/>
                              <w:jc w:val="left"/>
                              <w:rPr>
                                <w:sz w:val="20"/>
                              </w:rPr>
                            </w:pPr>
                            <w:r>
                              <w:rPr>
                                <w:sz w:val="20"/>
                              </w:rPr>
                              <w:t>We will open ArcGIS Pro and review the available data relative to our project question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6074FA0" id="_x0000_t202" coordsize="21600,21600" o:spt="202" path="m,l,21600r21600,l21600,xe">
                <v:stroke joinstyle="miter"/>
                <v:path gradientshapeok="t" o:connecttype="rect"/>
              </v:shapetype>
              <v:shape id="Text Box 10" o:spid="_x0000_s1026" type="#_x0000_t202" style="position:absolute;margin-left:33.5pt;margin-top:3.45pt;width:407.6pt;height:52.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" fillcolor="#d8d8d8 [2732]" strokeweight=".5pt">
                <v:path arrowok="t"/>
                <v:textbox>
                  <w:txbxContent>
                    <w:p w14:paraId="696B12D9" w14:textId="77777777" w:rsidR="008A4161" w:rsidRPr="00C6111B" w:rsidRDefault="008A4161" w:rsidP="007A4015">
                      <w:pPr>
                        <w:spacing w:line="240" w:lineRule="auto"/>
                        <w:rPr>
                          <w:b/>
                          <w:i/>
                          <w:sz w:val="20"/>
                        </w:rPr>
                      </w:pPr>
                      <w:r w:rsidRPr="00C6111B">
                        <w:rPr>
                          <w:b/>
                          <w:i/>
                          <w:sz w:val="20"/>
                        </w:rPr>
                        <w:t>At a glance…</w:t>
                      </w:r>
                    </w:p>
                    <w:p w14:paraId="4BBEF9AE" w14:textId="7A9F3861" w:rsidR="008A4161" w:rsidRPr="00C6111B" w:rsidRDefault="008A4161" w:rsidP="008B389B">
                      <w:pPr>
                        <w:spacing w:line="240" w:lineRule="auto"/>
                        <w:jc w:val="left"/>
                        <w:rPr>
                          <w:sz w:val="20"/>
                        </w:rPr>
                      </w:pPr>
                      <w:r>
                        <w:rPr>
                          <w:sz w:val="20"/>
                        </w:rPr>
                        <w:t>We will open ArcGIS Pro and review the available data relative to our project question</w:t>
                      </w:r>
                    </w:p>
                  </w:txbxContent>
                </v:textbox>
              </v:shape>
            </w:pict>
          </mc:Fallback>
        </mc:AlternateContent>
      </w:r>
    </w:p>
    <w:p w14:paraId="5EF530D6" w14:textId="77777777" w:rsidR="008B389B" w:rsidRPr="00363403" w:rsidRDefault="008B389B" w:rsidP="008525D6">
      <w:pPr>
        <w:spacing w:line="240" w:lineRule="auto"/>
        <w:jc w:val="left"/>
        <w:rPr>
          <w:b/>
          <w:sz w:val="24"/>
        </w:rPr>
      </w:pPr>
    </w:p>
    <w:p w14:paraId="7F5F7C52" w14:textId="77777777" w:rsidR="008B389B" w:rsidRPr="00363403" w:rsidRDefault="008B389B" w:rsidP="008525D6">
      <w:pPr>
        <w:spacing w:line="240" w:lineRule="auto"/>
        <w:jc w:val="left"/>
        <w:rPr>
          <w:b/>
          <w:sz w:val="24"/>
        </w:rPr>
      </w:pPr>
    </w:p>
    <w:p w14:paraId="0D315C4A" w14:textId="77777777" w:rsidR="008B389B" w:rsidRDefault="008B389B" w:rsidP="008525D6">
      <w:pPr>
        <w:spacing w:line="240" w:lineRule="auto"/>
        <w:jc w:val="left"/>
        <w:rPr>
          <w:b/>
          <w:sz w:val="24"/>
        </w:rPr>
      </w:pPr>
    </w:p>
    <w:p w14:paraId="39AE3828" w14:textId="4BD96287" w:rsidR="000B1013" w:rsidRPr="00363403" w:rsidRDefault="000B1013" w:rsidP="008525D6">
      <w:pPr>
        <w:spacing w:line="240" w:lineRule="auto"/>
        <w:jc w:val="left"/>
        <w:rPr>
          <w:b/>
          <w:sz w:val="24"/>
        </w:rPr>
      </w:pPr>
    </w:p>
    <w:p w14:paraId="0804C49D" w14:textId="1176C131" w:rsidR="005C379C" w:rsidRDefault="00166113" w:rsidP="009341B3">
      <w:pPr>
        <w:numPr>
          <w:ilvl w:val="0"/>
          <w:numId w:val="1"/>
        </w:numPr>
        <w:spacing w:line="240" w:lineRule="auto"/>
        <w:ind w:left="0" w:firstLine="0"/>
        <w:jc w:val="left"/>
      </w:pPr>
      <w:r w:rsidRPr="00B04D59">
        <w:t xml:space="preserve">Let’s </w:t>
      </w:r>
      <w:r w:rsidR="001D73F2" w:rsidRPr="00B04D59">
        <w:t xml:space="preserve">begin by </w:t>
      </w:r>
      <w:r w:rsidRPr="00B04D59">
        <w:t>explor</w:t>
      </w:r>
      <w:r w:rsidR="001D73F2" w:rsidRPr="00B04D59">
        <w:t>ing</w:t>
      </w:r>
      <w:r w:rsidRPr="00B04D59">
        <w:t xml:space="preserve"> Arc</w:t>
      </w:r>
      <w:r w:rsidR="00EA18BA">
        <w:t xml:space="preserve">GIS </w:t>
      </w:r>
      <w:r w:rsidR="00B04D59">
        <w:t>Pro</w:t>
      </w:r>
      <w:r w:rsidRPr="00B04D59">
        <w:t>.</w:t>
      </w:r>
      <w:r w:rsidR="001D73F2" w:rsidRPr="00B04D59">
        <w:t xml:space="preserve">  Launch </w:t>
      </w:r>
      <w:r w:rsidR="009341B3">
        <w:t xml:space="preserve">the </w:t>
      </w:r>
      <w:r w:rsidR="001D73F2" w:rsidRPr="00B04D59">
        <w:t>Arc</w:t>
      </w:r>
      <w:r w:rsidR="00EA18BA">
        <w:t xml:space="preserve">GIS </w:t>
      </w:r>
      <w:r w:rsidR="00B04D59">
        <w:t>Pro</w:t>
      </w:r>
      <w:r w:rsidR="001D73F2" w:rsidRPr="00B04D59">
        <w:t xml:space="preserve"> </w:t>
      </w:r>
      <w:r w:rsidR="009341B3">
        <w:t xml:space="preserve">project </w:t>
      </w:r>
      <w:r w:rsidR="00330C63">
        <w:t xml:space="preserve">found in this week’s exercise folder </w:t>
      </w:r>
      <w:r w:rsidR="009341B3">
        <w:t xml:space="preserve">by navigating into the exercise folder and double-clicking the </w:t>
      </w:r>
      <w:proofErr w:type="spellStart"/>
      <w:r w:rsidR="00330C63" w:rsidRPr="009341B3">
        <w:rPr>
          <w:rFonts w:ascii="Courier New" w:hAnsi="Courier New" w:cs="Courier New"/>
        </w:rPr>
        <w:t>ActionableInformation.aprx</w:t>
      </w:r>
      <w:proofErr w:type="spellEnd"/>
      <w:r w:rsidR="00330C63">
        <w:t xml:space="preserve"> file</w:t>
      </w:r>
    </w:p>
    <w:p w14:paraId="481D1FEA" w14:textId="3CB3D68B" w:rsidR="009341B3" w:rsidRDefault="009341B3" w:rsidP="009341B3">
      <w:pPr>
        <w:spacing w:line="240" w:lineRule="auto"/>
        <w:jc w:val="left"/>
      </w:pPr>
    </w:p>
    <w:p w14:paraId="660D38FE" w14:textId="5985F0A6" w:rsidR="000A521C" w:rsidRDefault="00330C63" w:rsidP="000A521C">
      <w:pPr>
        <w:numPr>
          <w:ilvl w:val="0"/>
          <w:numId w:val="1"/>
        </w:numPr>
        <w:spacing w:line="240" w:lineRule="auto"/>
        <w:ind w:left="0" w:firstLine="0"/>
        <w:jc w:val="left"/>
      </w:pPr>
      <w:r>
        <w:t>In this week’s presentation, you learned t</w:t>
      </w:r>
      <w:r w:rsidR="000A521C">
        <w:t>he third step in our checklist is to “Leverage your strengths”.  For the GIS specialist that means working with spatial data and we will roll up our sleeves and jump right into it.</w:t>
      </w:r>
    </w:p>
    <w:p w14:paraId="43ACCE92" w14:textId="77777777" w:rsidR="00F42866" w:rsidRDefault="00F42866" w:rsidP="00F42866">
      <w:pPr>
        <w:spacing w:line="240" w:lineRule="auto"/>
        <w:jc w:val="left"/>
      </w:pPr>
    </w:p>
    <w:p w14:paraId="66A266C1" w14:textId="5921933F" w:rsidR="00B53E1C" w:rsidRDefault="007C4AE2" w:rsidP="00B53E1C">
      <w:pPr>
        <w:numPr>
          <w:ilvl w:val="0"/>
          <w:numId w:val="1"/>
        </w:numPr>
        <w:spacing w:line="240" w:lineRule="auto"/>
        <w:ind w:left="0" w:firstLine="0"/>
        <w:jc w:val="left"/>
      </w:pPr>
      <w:r>
        <w:t>You should</w:t>
      </w:r>
      <w:r w:rsidR="00B53E1C">
        <w:t xml:space="preserve"> see a </w:t>
      </w:r>
      <w:r>
        <w:t xml:space="preserve">map </w:t>
      </w:r>
      <w:r w:rsidR="00B53E1C">
        <w:t xml:space="preserve">named </w:t>
      </w:r>
      <w:r w:rsidR="00B53E1C" w:rsidRPr="00B53E1C">
        <w:rPr>
          <w:rFonts w:ascii="Courier New" w:hAnsi="Courier New" w:cs="Courier New"/>
        </w:rPr>
        <w:t>Step 3: Filter the Data</w:t>
      </w:r>
      <w:r>
        <w:t xml:space="preserve">.  </w:t>
      </w:r>
      <w:r w:rsidR="00B53E1C">
        <w:t xml:space="preserve">There is quite a lot of data that has been acquired for this particular fire and all these data layers have been added to this map’s Contents pane.  </w:t>
      </w:r>
    </w:p>
    <w:p w14:paraId="2DD3DB29" w14:textId="155120D8" w:rsidR="00B53E1C" w:rsidRDefault="00B53E1C" w:rsidP="00B53E1C">
      <w:pPr>
        <w:numPr>
          <w:ilvl w:val="1"/>
          <w:numId w:val="1"/>
        </w:numPr>
        <w:spacing w:line="240" w:lineRule="auto"/>
        <w:jc w:val="left"/>
      </w:pPr>
      <w:r>
        <w:t>Take a few minutes to review each of these layers and learn what each layer is describing.  To do this, review its metadata and list of available attributes.</w:t>
      </w:r>
    </w:p>
    <w:p w14:paraId="6465BA56" w14:textId="4D9E46C1" w:rsidR="00D93A2C" w:rsidRDefault="00D93A2C" w:rsidP="00B53E1C">
      <w:pPr>
        <w:numPr>
          <w:ilvl w:val="1"/>
          <w:numId w:val="1"/>
        </w:numPr>
        <w:spacing w:line="240" w:lineRule="auto"/>
        <w:jc w:val="left"/>
      </w:pPr>
      <w:r>
        <w:t>You may also want to review the reports for this fire and its data.  You can access these using the Windows Explorer file manager (see the PDF files in the Reports sub-folder).</w:t>
      </w:r>
    </w:p>
    <w:p w14:paraId="6F784A3E" w14:textId="09F1C631" w:rsidR="00B53E1C" w:rsidRDefault="00B53E1C" w:rsidP="00B53E1C">
      <w:pPr>
        <w:spacing w:line="240" w:lineRule="auto"/>
        <w:jc w:val="left"/>
      </w:pPr>
    </w:p>
    <w:p w14:paraId="1B4CFEF9" w14:textId="3A06E0FB" w:rsidR="00B53E1C" w:rsidRDefault="00B53E1C" w:rsidP="00D93A2C">
      <w:pPr>
        <w:spacing w:line="240" w:lineRule="auto"/>
        <w:ind w:left="720"/>
        <w:jc w:val="left"/>
      </w:pPr>
      <w:r>
        <w:t xml:space="preserve">Did you know you can turn on/off all layers simultaneously by pressing and holding the CTRL key and then clicking any one of the check boxes for a layer in the Contents pane?  </w:t>
      </w:r>
      <w:r w:rsidR="00330EF4">
        <w:t>Similarly, you can roll up/expand the legend for each layer by holding the CTRL key and clicking the arrow button to the left of the check box. Try it now.</w:t>
      </w:r>
    </w:p>
    <w:p w14:paraId="6F0AE101" w14:textId="77777777" w:rsidR="00B66ED2" w:rsidRDefault="00B66ED2" w:rsidP="00B66ED2">
      <w:pPr>
        <w:spacing w:line="240" w:lineRule="auto"/>
        <w:jc w:val="left"/>
      </w:pPr>
    </w:p>
    <w:p w14:paraId="42E549BE" w14:textId="5B7406CE" w:rsidR="00D93A2C" w:rsidRPr="00330C63" w:rsidRDefault="00330C63" w:rsidP="00997EAF">
      <w:pPr>
        <w:numPr>
          <w:ilvl w:val="0"/>
          <w:numId w:val="1"/>
        </w:numPr>
        <w:spacing w:line="240" w:lineRule="auto"/>
        <w:ind w:left="0" w:firstLine="0"/>
        <w:jc w:val="left"/>
        <w:rPr>
          <w:color w:val="0070C0"/>
        </w:rPr>
      </w:pPr>
      <w:r w:rsidRPr="00330C63">
        <w:rPr>
          <w:color w:val="0070C0"/>
        </w:rPr>
        <w:t xml:space="preserve">20 pts. </w:t>
      </w:r>
      <w:r w:rsidR="00D93A2C" w:rsidRPr="00330C63">
        <w:rPr>
          <w:color w:val="0070C0"/>
        </w:rPr>
        <w:t>Let’s make sure we are all on the same page before going much further.</w:t>
      </w:r>
      <w:r w:rsidR="00B42F6E" w:rsidRPr="00330C63">
        <w:rPr>
          <w:color w:val="0070C0"/>
        </w:rPr>
        <w:t xml:space="preserve"> What layer shows:</w:t>
      </w:r>
      <w:r w:rsidR="00D93A2C" w:rsidRPr="00330C63">
        <w:rPr>
          <w:color w:val="0070C0"/>
        </w:rPr>
        <w:t xml:space="preserve">  </w:t>
      </w:r>
    </w:p>
    <w:p w14:paraId="50805E60" w14:textId="58359FF5" w:rsidR="00D93A2C" w:rsidRPr="00330C63" w:rsidRDefault="00DB1675" w:rsidP="00D93A2C">
      <w:pPr>
        <w:numPr>
          <w:ilvl w:val="1"/>
          <w:numId w:val="1"/>
        </w:numPr>
        <w:spacing w:line="240" w:lineRule="auto"/>
        <w:jc w:val="left"/>
        <w:rPr>
          <w:color w:val="0070C0"/>
        </w:rPr>
      </w:pPr>
      <w:r w:rsidRPr="00330C63">
        <w:rPr>
          <w:color w:val="0070C0"/>
        </w:rPr>
        <w:t>The</w:t>
      </w:r>
      <w:r w:rsidR="00D93A2C" w:rsidRPr="00330C63">
        <w:rPr>
          <w:color w:val="0070C0"/>
        </w:rPr>
        <w:t xml:space="preserve"> </w:t>
      </w:r>
      <w:r w:rsidR="00B42F6E" w:rsidRPr="00330C63">
        <w:rPr>
          <w:color w:val="0070C0"/>
        </w:rPr>
        <w:t xml:space="preserve">extent of the </w:t>
      </w:r>
      <w:r w:rsidR="00D93A2C" w:rsidRPr="00330C63">
        <w:rPr>
          <w:color w:val="0070C0"/>
        </w:rPr>
        <w:t>area burned by th</w:t>
      </w:r>
      <w:r w:rsidR="00B42F6E" w:rsidRPr="00330C63">
        <w:rPr>
          <w:color w:val="0070C0"/>
        </w:rPr>
        <w:t>e</w:t>
      </w:r>
      <w:r w:rsidR="00D93A2C" w:rsidRPr="00330C63">
        <w:rPr>
          <w:color w:val="0070C0"/>
        </w:rPr>
        <w:t xml:space="preserve"> wildfire</w:t>
      </w:r>
      <w:r w:rsidR="00B42F6E" w:rsidRPr="00330C63">
        <w:rPr>
          <w:color w:val="0070C0"/>
        </w:rPr>
        <w:t xml:space="preserve"> and contains an attribute measuring the area in acres</w:t>
      </w:r>
      <w:r w:rsidR="00D93A2C" w:rsidRPr="00330C63">
        <w:rPr>
          <w:color w:val="0070C0"/>
        </w:rPr>
        <w:t>?</w:t>
      </w:r>
    </w:p>
    <w:p w14:paraId="296AD11B" w14:textId="2A58C2F7" w:rsidR="00D93A2C" w:rsidRPr="00330C63" w:rsidRDefault="00DB1675" w:rsidP="00D93A2C">
      <w:pPr>
        <w:numPr>
          <w:ilvl w:val="1"/>
          <w:numId w:val="1"/>
        </w:numPr>
        <w:spacing w:line="240" w:lineRule="auto"/>
        <w:jc w:val="left"/>
        <w:rPr>
          <w:color w:val="0070C0"/>
        </w:rPr>
      </w:pPr>
      <w:r w:rsidRPr="00330C63">
        <w:rPr>
          <w:color w:val="0070C0"/>
        </w:rPr>
        <w:t>Land</w:t>
      </w:r>
      <w:r w:rsidR="00D93A2C" w:rsidRPr="00330C63">
        <w:rPr>
          <w:color w:val="0070C0"/>
        </w:rPr>
        <w:t xml:space="preserve"> ownership or </w:t>
      </w:r>
      <w:r w:rsidR="00B42F6E" w:rsidRPr="00330C63">
        <w:rPr>
          <w:color w:val="0070C0"/>
        </w:rPr>
        <w:t xml:space="preserve">the </w:t>
      </w:r>
      <w:r w:rsidR="00D93A2C" w:rsidRPr="00330C63">
        <w:rPr>
          <w:color w:val="0070C0"/>
        </w:rPr>
        <w:t xml:space="preserve">management agency </w:t>
      </w:r>
      <w:r w:rsidR="00B42F6E" w:rsidRPr="00330C63">
        <w:rPr>
          <w:color w:val="0070C0"/>
        </w:rPr>
        <w:t xml:space="preserve">for </w:t>
      </w:r>
      <w:r w:rsidR="00D93A2C" w:rsidRPr="00330C63">
        <w:rPr>
          <w:color w:val="0070C0"/>
        </w:rPr>
        <w:t>the fire area?</w:t>
      </w:r>
    </w:p>
    <w:p w14:paraId="6ABDF75C" w14:textId="26D3B727" w:rsidR="00B42F6E" w:rsidRPr="00330C63" w:rsidRDefault="00DB1675" w:rsidP="00D93A2C">
      <w:pPr>
        <w:numPr>
          <w:ilvl w:val="1"/>
          <w:numId w:val="1"/>
        </w:numPr>
        <w:spacing w:line="240" w:lineRule="auto"/>
        <w:jc w:val="left"/>
        <w:rPr>
          <w:color w:val="0070C0"/>
        </w:rPr>
      </w:pPr>
      <w:r w:rsidRPr="00330C63">
        <w:rPr>
          <w:color w:val="0070C0"/>
        </w:rPr>
        <w:t>Debris</w:t>
      </w:r>
      <w:r w:rsidR="00B42F6E" w:rsidRPr="00330C63">
        <w:rPr>
          <w:color w:val="0070C0"/>
        </w:rPr>
        <w:t xml:space="preserve"> flow predictions within 5 years of the fire?</w:t>
      </w:r>
    </w:p>
    <w:p w14:paraId="3EE2709A" w14:textId="0CADDF2F" w:rsidR="00B42F6E" w:rsidRPr="00330C63" w:rsidRDefault="00DB1675" w:rsidP="00D93A2C">
      <w:pPr>
        <w:numPr>
          <w:ilvl w:val="1"/>
          <w:numId w:val="1"/>
        </w:numPr>
        <w:spacing w:line="240" w:lineRule="auto"/>
        <w:jc w:val="left"/>
        <w:rPr>
          <w:color w:val="0070C0"/>
        </w:rPr>
      </w:pPr>
      <w:r w:rsidRPr="00330C63">
        <w:rPr>
          <w:color w:val="0070C0"/>
        </w:rPr>
        <w:t>The</w:t>
      </w:r>
      <w:r w:rsidR="00B42F6E" w:rsidRPr="00330C63">
        <w:rPr>
          <w:color w:val="0070C0"/>
        </w:rPr>
        <w:t xml:space="preserve"> burned area reflectance classification (fire severity)?</w:t>
      </w:r>
    </w:p>
    <w:p w14:paraId="74B0F77F" w14:textId="6A58677A" w:rsidR="00B42F6E" w:rsidRDefault="00B42F6E" w:rsidP="00B42F6E">
      <w:pPr>
        <w:spacing w:line="240" w:lineRule="auto"/>
        <w:ind w:left="1800"/>
        <w:jc w:val="left"/>
      </w:pPr>
    </w:p>
    <w:p w14:paraId="5C86A822" w14:textId="250FD201" w:rsidR="00B42F6E" w:rsidRDefault="00B42F6E" w:rsidP="00B42F6E">
      <w:pPr>
        <w:spacing w:line="240" w:lineRule="auto"/>
        <w:ind w:left="1800"/>
        <w:jc w:val="left"/>
      </w:pPr>
    </w:p>
    <w:p w14:paraId="6AF837EB" w14:textId="246FED71" w:rsidR="00B42F6E" w:rsidRDefault="00B42F6E" w:rsidP="00B42F6E">
      <w:pPr>
        <w:spacing w:line="240" w:lineRule="auto"/>
        <w:ind w:left="1800"/>
        <w:jc w:val="left"/>
      </w:pPr>
    </w:p>
    <w:p w14:paraId="74F4D167" w14:textId="696F2E7B" w:rsidR="00B42F6E" w:rsidRDefault="00B42F6E" w:rsidP="00B42F6E">
      <w:pPr>
        <w:spacing w:line="240" w:lineRule="auto"/>
        <w:ind w:left="1800"/>
        <w:jc w:val="left"/>
      </w:pPr>
    </w:p>
    <w:p w14:paraId="69570351" w14:textId="2D0379F6" w:rsidR="00B42F6E" w:rsidRDefault="00B42F6E" w:rsidP="00B42F6E">
      <w:pPr>
        <w:spacing w:line="240" w:lineRule="auto"/>
        <w:ind w:left="1800"/>
        <w:jc w:val="left"/>
      </w:pPr>
    </w:p>
    <w:p w14:paraId="796AA59C" w14:textId="77777777" w:rsidR="00B42F6E" w:rsidRDefault="00B42F6E" w:rsidP="00B42F6E">
      <w:pPr>
        <w:spacing w:line="240" w:lineRule="auto"/>
        <w:ind w:left="1800"/>
        <w:jc w:val="left"/>
      </w:pPr>
    </w:p>
    <w:p w14:paraId="7855BC98" w14:textId="5BA127CA" w:rsidR="00D93A2C" w:rsidRDefault="00D93A2C" w:rsidP="00997EAF">
      <w:pPr>
        <w:numPr>
          <w:ilvl w:val="0"/>
          <w:numId w:val="1"/>
        </w:numPr>
        <w:spacing w:line="240" w:lineRule="auto"/>
        <w:ind w:left="0" w:firstLine="0"/>
        <w:jc w:val="left"/>
      </w:pPr>
      <w:r>
        <w:t>Recall the specific question we need to address today.  If a specific layer is not applicable to our question, remove it from the map by right-clicking the layer and choosing Remove.</w:t>
      </w:r>
    </w:p>
    <w:p w14:paraId="135B67A0" w14:textId="5AABD238" w:rsidR="00D93A2C" w:rsidRDefault="00D93A2C" w:rsidP="00D93A2C">
      <w:pPr>
        <w:spacing w:line="240" w:lineRule="auto"/>
        <w:jc w:val="center"/>
      </w:pPr>
      <w:r>
        <w:rPr>
          <w:noProof/>
        </w:rPr>
        <w:drawing>
          <wp:inline distT="0" distB="0" distL="0" distR="0" wp14:anchorId="0CACA243" wp14:editId="6E690940">
            <wp:extent cx="2620370" cy="97505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1CED37.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49304" cy="985824"/>
                    </a:xfrm>
                    <a:prstGeom prst="rect">
                      <a:avLst/>
                    </a:prstGeom>
                  </pic:spPr>
                </pic:pic>
              </a:graphicData>
            </a:graphic>
          </wp:inline>
        </w:drawing>
      </w:r>
    </w:p>
    <w:p w14:paraId="0F66E5F7" w14:textId="7656AF2F" w:rsidR="00997EAF" w:rsidRDefault="00B42F6E" w:rsidP="00B42F6E">
      <w:pPr>
        <w:spacing w:line="240" w:lineRule="auto"/>
        <w:jc w:val="left"/>
      </w:pPr>
      <w:r>
        <w:t xml:space="preserve">Note: if you make a mistake and remove a layer that we need later, you can add it back into the map using the Catalog pane.  You will find all the project data in the </w:t>
      </w:r>
      <w:r w:rsidR="00506F40">
        <w:t>Catalog</w:t>
      </w:r>
      <w:r w:rsidR="00997EAF" w:rsidRPr="00997EAF">
        <w:t xml:space="preserve"> tab</w:t>
      </w:r>
      <w:r w:rsidR="00712745">
        <w:t>bed window</w:t>
      </w:r>
      <w:r w:rsidR="00997EAF" w:rsidRPr="00997EAF">
        <w:t xml:space="preserve"> </w:t>
      </w:r>
      <w:r w:rsidR="00607B66">
        <w:t xml:space="preserve">(these are called “panes” in ArcGIS Pro) </w:t>
      </w:r>
      <w:r w:rsidR="00997EAF" w:rsidRPr="00997EAF">
        <w:t>on the right</w:t>
      </w:r>
      <w:r w:rsidR="00712745">
        <w:t xml:space="preserve"> </w:t>
      </w:r>
      <w:r>
        <w:t xml:space="preserve">side of the screens within </w:t>
      </w:r>
      <w:r w:rsidR="00997EAF" w:rsidRPr="00997EAF">
        <w:t xml:space="preserve">the </w:t>
      </w:r>
      <w:r>
        <w:t>F</w:t>
      </w:r>
      <w:r w:rsidR="00997EAF" w:rsidRPr="00997EAF">
        <w:t>olders</w:t>
      </w:r>
      <w:r w:rsidR="0014204F">
        <w:t xml:space="preserve"> (see below)</w:t>
      </w:r>
      <w:r w:rsidR="00997EAF" w:rsidRPr="00997EAF">
        <w:t>.</w:t>
      </w:r>
    </w:p>
    <w:p w14:paraId="7990FF48" w14:textId="2E794166" w:rsidR="004165F7" w:rsidRDefault="004C1441" w:rsidP="0014204F">
      <w:pPr>
        <w:spacing w:line="240" w:lineRule="auto"/>
        <w:jc w:val="center"/>
      </w:pPr>
      <w:r>
        <w:rPr>
          <w:noProof/>
        </w:rPr>
        <w:drawing>
          <wp:anchor distT="0" distB="0" distL="114300" distR="114300" simplePos="0" relativeHeight="251658752" behindDoc="0" locked="0" layoutInCell="1" allowOverlap="1" wp14:anchorId="7CCEA8E3" wp14:editId="4286D2BD">
            <wp:simplePos x="0" y="0"/>
            <wp:positionH relativeFrom="column">
              <wp:posOffset>1751275</wp:posOffset>
            </wp:positionH>
            <wp:positionV relativeFrom="paragraph">
              <wp:posOffset>163940</wp:posOffset>
            </wp:positionV>
            <wp:extent cx="1687195" cy="1456055"/>
            <wp:effectExtent l="0" t="0" r="825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687195" cy="1456055"/>
                    </a:xfrm>
                    <a:prstGeom prst="rect">
                      <a:avLst/>
                    </a:prstGeom>
                  </pic:spPr>
                </pic:pic>
              </a:graphicData>
            </a:graphic>
          </wp:anchor>
        </w:drawing>
      </w:r>
    </w:p>
    <w:p w14:paraId="4A9E6318" w14:textId="280FDDB8" w:rsidR="004165F7" w:rsidRDefault="004165F7" w:rsidP="0014204F">
      <w:pPr>
        <w:spacing w:line="240" w:lineRule="auto"/>
        <w:jc w:val="center"/>
      </w:pPr>
    </w:p>
    <w:p w14:paraId="394C65F6" w14:textId="77777777" w:rsidR="00997EAF" w:rsidRDefault="00997EAF" w:rsidP="0014204F">
      <w:pPr>
        <w:spacing w:line="240" w:lineRule="auto"/>
        <w:jc w:val="center"/>
      </w:pPr>
    </w:p>
    <w:p w14:paraId="42F06AD4" w14:textId="77777777" w:rsidR="004165F7" w:rsidRDefault="004165F7" w:rsidP="0014204F">
      <w:pPr>
        <w:spacing w:line="240" w:lineRule="auto"/>
        <w:jc w:val="center"/>
      </w:pPr>
    </w:p>
    <w:p w14:paraId="1C3F2667" w14:textId="77777777" w:rsidR="004165F7" w:rsidRDefault="004165F7" w:rsidP="0014204F">
      <w:pPr>
        <w:spacing w:line="240" w:lineRule="auto"/>
        <w:jc w:val="center"/>
      </w:pPr>
    </w:p>
    <w:p w14:paraId="3DB0F9A9" w14:textId="77777777" w:rsidR="004165F7" w:rsidRDefault="004165F7" w:rsidP="0014204F">
      <w:pPr>
        <w:spacing w:line="240" w:lineRule="auto"/>
        <w:jc w:val="center"/>
      </w:pPr>
    </w:p>
    <w:p w14:paraId="4966A3BB" w14:textId="77777777" w:rsidR="004165F7" w:rsidRDefault="004165F7" w:rsidP="0014204F">
      <w:pPr>
        <w:spacing w:line="240" w:lineRule="auto"/>
        <w:jc w:val="center"/>
      </w:pPr>
    </w:p>
    <w:p w14:paraId="01A426E3" w14:textId="77777777" w:rsidR="004165F7" w:rsidRDefault="004165F7" w:rsidP="0014204F">
      <w:pPr>
        <w:spacing w:line="240" w:lineRule="auto"/>
        <w:jc w:val="center"/>
      </w:pPr>
    </w:p>
    <w:p w14:paraId="11747FCD" w14:textId="5401BAB0" w:rsidR="004165F7" w:rsidRDefault="004C1441" w:rsidP="0014204F">
      <w:pPr>
        <w:spacing w:line="240" w:lineRule="auto"/>
        <w:jc w:val="center"/>
      </w:pPr>
      <w:r>
        <w:rPr>
          <w:noProof/>
        </w:rPr>
        <mc:AlternateContent>
          <mc:Choice Requires="wps">
            <w:drawing>
              <wp:anchor distT="0" distB="0" distL="114300" distR="114300" simplePos="0" relativeHeight="251664896" behindDoc="0" locked="0" layoutInCell="1" allowOverlap="1" wp14:anchorId="6163CBA0" wp14:editId="07512BE2">
                <wp:simplePos x="0" y="0"/>
                <wp:positionH relativeFrom="column">
                  <wp:posOffset>1830788</wp:posOffset>
                </wp:positionH>
                <wp:positionV relativeFrom="paragraph">
                  <wp:posOffset>47542</wp:posOffset>
                </wp:positionV>
                <wp:extent cx="469127" cy="174929"/>
                <wp:effectExtent l="0" t="0" r="26670" b="15875"/>
                <wp:wrapNone/>
                <wp:docPr id="62" name="Oval 62"/>
                <wp:cNvGraphicFramePr/>
                <a:graphic xmlns:a="http://schemas.openxmlformats.org/drawingml/2006/main">
                  <a:graphicData uri="http://schemas.microsoft.com/office/word/2010/wordprocessingShape">
                    <wps:wsp>
                      <wps:cNvSpPr/>
                      <wps:spPr>
                        <a:xfrm>
                          <a:off x="0" y="0"/>
                          <a:ext cx="469127" cy="17492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A96D07" id="Oval 62" o:spid="_x0000_s1026" style="position:absolute;margin-left:144.15pt;margin-top:3.75pt;width:36.95pt;height:13.7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" filled="f" strokecolor="red" strokeweight="2pt"/>
            </w:pict>
          </mc:Fallback>
        </mc:AlternateContent>
      </w:r>
    </w:p>
    <w:p w14:paraId="3D578AD4" w14:textId="77777777" w:rsidR="004165F7" w:rsidRDefault="004165F7" w:rsidP="0014204F">
      <w:pPr>
        <w:spacing w:line="240" w:lineRule="auto"/>
        <w:jc w:val="center"/>
      </w:pPr>
    </w:p>
    <w:p w14:paraId="6275C490" w14:textId="77777777" w:rsidR="004165F7" w:rsidRPr="00997EAF" w:rsidRDefault="004165F7" w:rsidP="0014204F">
      <w:pPr>
        <w:spacing w:line="240" w:lineRule="auto"/>
        <w:jc w:val="center"/>
      </w:pPr>
    </w:p>
    <w:p w14:paraId="3B4C7BE7" w14:textId="368946F6" w:rsidR="009F1D45" w:rsidRPr="00077943" w:rsidRDefault="00077943" w:rsidP="004B4C20">
      <w:pPr>
        <w:numPr>
          <w:ilvl w:val="0"/>
          <w:numId w:val="1"/>
        </w:numPr>
        <w:spacing w:line="240" w:lineRule="auto"/>
        <w:jc w:val="left"/>
        <w:rPr>
          <w:color w:val="0070C0"/>
        </w:rPr>
      </w:pPr>
      <w:r w:rsidRPr="00077943">
        <w:rPr>
          <w:color w:val="0070C0"/>
        </w:rPr>
        <w:t xml:space="preserve">10 pts. </w:t>
      </w:r>
      <w:r w:rsidR="009F1D45" w:rsidRPr="00077943">
        <w:rPr>
          <w:color w:val="0070C0"/>
        </w:rPr>
        <w:t xml:space="preserve">An important part of step 3 in our actionable information checklist is </w:t>
      </w:r>
      <w:r w:rsidRPr="00077943">
        <w:rPr>
          <w:color w:val="0070C0"/>
        </w:rPr>
        <w:t xml:space="preserve">to </w:t>
      </w:r>
      <w:r w:rsidR="004B4C20" w:rsidRPr="00077943">
        <w:rPr>
          <w:color w:val="0070C0"/>
        </w:rPr>
        <w:t>filter our data spatially, thematically, and by quality (i.e., ensure the dataset is reliable and from a trusted source</w:t>
      </w:r>
      <w:r w:rsidR="004B4C20" w:rsidRPr="00077943">
        <w:rPr>
          <w:rStyle w:val="FootnoteReference"/>
          <w:color w:val="0070C0"/>
        </w:rPr>
        <w:footnoteReference w:id="2"/>
      </w:r>
      <w:r w:rsidR="004B4C20" w:rsidRPr="00077943">
        <w:rPr>
          <w:color w:val="0070C0"/>
        </w:rPr>
        <w:t>).  Do all the data in your map pass these tests?</w:t>
      </w:r>
    </w:p>
    <w:p w14:paraId="4B742CA0" w14:textId="71FF5C79" w:rsidR="00077943" w:rsidRDefault="00077943" w:rsidP="00077943">
      <w:pPr>
        <w:spacing w:line="240" w:lineRule="auto"/>
        <w:jc w:val="left"/>
      </w:pPr>
    </w:p>
    <w:p w14:paraId="6C8B7E46" w14:textId="3E78280F" w:rsidR="00077943" w:rsidRDefault="00077943" w:rsidP="00077943">
      <w:pPr>
        <w:spacing w:line="240" w:lineRule="auto"/>
        <w:jc w:val="left"/>
      </w:pPr>
    </w:p>
    <w:p w14:paraId="22A59F31" w14:textId="46D8E92D" w:rsidR="00077943" w:rsidRDefault="00077943" w:rsidP="00077943">
      <w:pPr>
        <w:spacing w:line="240" w:lineRule="auto"/>
        <w:jc w:val="left"/>
      </w:pPr>
    </w:p>
    <w:p w14:paraId="0A763D0A" w14:textId="77777777" w:rsidR="00077943" w:rsidRDefault="00077943" w:rsidP="00077943">
      <w:pPr>
        <w:spacing w:line="240" w:lineRule="auto"/>
        <w:jc w:val="left"/>
      </w:pPr>
    </w:p>
    <w:p w14:paraId="1A97C6BF" w14:textId="77777777" w:rsidR="004B4C20" w:rsidRDefault="004B4C20" w:rsidP="004B4C20">
      <w:pPr>
        <w:spacing w:line="240" w:lineRule="auto"/>
        <w:ind w:left="360"/>
        <w:jc w:val="left"/>
      </w:pPr>
    </w:p>
    <w:p w14:paraId="757D8A7B" w14:textId="4C2D6E22" w:rsidR="004B4C20" w:rsidRPr="00077943" w:rsidRDefault="00077943" w:rsidP="004B4C20">
      <w:pPr>
        <w:numPr>
          <w:ilvl w:val="0"/>
          <w:numId w:val="1"/>
        </w:numPr>
        <w:spacing w:line="240" w:lineRule="auto"/>
        <w:ind w:left="0" w:firstLine="0"/>
        <w:jc w:val="left"/>
        <w:rPr>
          <w:color w:val="0070C0"/>
        </w:rPr>
      </w:pPr>
      <w:r w:rsidRPr="00077943">
        <w:rPr>
          <w:color w:val="0070C0"/>
        </w:rPr>
        <w:t xml:space="preserve">5 pts. </w:t>
      </w:r>
      <w:r w:rsidR="004B4C20" w:rsidRPr="00077943">
        <w:rPr>
          <w:color w:val="0070C0"/>
        </w:rPr>
        <w:t>Frequently, you will need to apply some ingenious data engineering skills to geo-enable tabular data provided to you by the consumer. Let’s give this a try.</w:t>
      </w:r>
    </w:p>
    <w:p w14:paraId="0FE9BB40" w14:textId="4B7D9D13" w:rsidR="004B4C20" w:rsidRPr="00077943" w:rsidRDefault="004B4C20" w:rsidP="004B4C20">
      <w:pPr>
        <w:numPr>
          <w:ilvl w:val="1"/>
          <w:numId w:val="1"/>
        </w:numPr>
        <w:spacing w:line="240" w:lineRule="auto"/>
        <w:jc w:val="left"/>
        <w:rPr>
          <w:color w:val="0070C0"/>
        </w:rPr>
      </w:pPr>
      <w:r w:rsidRPr="00077943">
        <w:rPr>
          <w:color w:val="0070C0"/>
        </w:rPr>
        <w:t>A Burned Area Emergency Response (BAER) team has visited the fire and provided you with some data describing observations from the field.</w:t>
      </w:r>
    </w:p>
    <w:p w14:paraId="2CFFB1B4" w14:textId="7F671B6A" w:rsidR="008A1E38" w:rsidRPr="00077943" w:rsidRDefault="008A1E38" w:rsidP="004B4C20">
      <w:pPr>
        <w:numPr>
          <w:ilvl w:val="1"/>
          <w:numId w:val="1"/>
        </w:numPr>
        <w:spacing w:line="240" w:lineRule="auto"/>
        <w:jc w:val="left"/>
        <w:rPr>
          <w:color w:val="0070C0"/>
        </w:rPr>
      </w:pPr>
      <w:r w:rsidRPr="00077943">
        <w:rPr>
          <w:color w:val="0070C0"/>
        </w:rPr>
        <w:t xml:space="preserve">The file, </w:t>
      </w:r>
      <w:proofErr w:type="spellStart"/>
      <w:r w:rsidRPr="00077943">
        <w:rPr>
          <w:rFonts w:ascii="Courier New" w:hAnsi="Courier New" w:cs="Courier New"/>
          <w:color w:val="0070C0"/>
        </w:rPr>
        <w:t>BAER_observations</w:t>
      </w:r>
      <w:proofErr w:type="spellEnd"/>
      <w:r w:rsidRPr="00077943">
        <w:rPr>
          <w:color w:val="0070C0"/>
        </w:rPr>
        <w:t xml:space="preserve"> is a text file.  Locate this file in the Catalog pane and add it to your map by right-clicking the file and choosing Add to Current Map.</w:t>
      </w:r>
    </w:p>
    <w:p w14:paraId="3193BDA0" w14:textId="7BEAB52D" w:rsidR="008A1E38" w:rsidRPr="00077943" w:rsidRDefault="008A1E38" w:rsidP="004B4C20">
      <w:pPr>
        <w:numPr>
          <w:ilvl w:val="1"/>
          <w:numId w:val="1"/>
        </w:numPr>
        <w:spacing w:line="240" w:lineRule="auto"/>
        <w:jc w:val="left"/>
        <w:rPr>
          <w:color w:val="0070C0"/>
        </w:rPr>
      </w:pPr>
      <w:r w:rsidRPr="00077943">
        <w:rPr>
          <w:color w:val="0070C0"/>
        </w:rPr>
        <w:t>View the contents of this file by right-clicking it from the Contents pane (not the Catalog pane) and choosing Open.</w:t>
      </w:r>
    </w:p>
    <w:p w14:paraId="76356ADE" w14:textId="05E6F77B" w:rsidR="008A1E38" w:rsidRPr="00077943" w:rsidRDefault="008A1E38" w:rsidP="004B4C20">
      <w:pPr>
        <w:numPr>
          <w:ilvl w:val="1"/>
          <w:numId w:val="1"/>
        </w:numPr>
        <w:spacing w:line="240" w:lineRule="auto"/>
        <w:jc w:val="left"/>
        <w:rPr>
          <w:color w:val="0070C0"/>
        </w:rPr>
      </w:pPr>
      <w:r w:rsidRPr="00077943">
        <w:rPr>
          <w:color w:val="0070C0"/>
        </w:rPr>
        <w:t xml:space="preserve">Can we </w:t>
      </w:r>
      <w:r w:rsidRPr="00077943">
        <w:rPr>
          <w:i/>
          <w:color w:val="0070C0"/>
        </w:rPr>
        <w:t>Geo-enable</w:t>
      </w:r>
      <w:r w:rsidRPr="00077943">
        <w:rPr>
          <w:color w:val="0070C0"/>
        </w:rPr>
        <w:t xml:space="preserve"> this file?</w:t>
      </w:r>
    </w:p>
    <w:p w14:paraId="08B0D718" w14:textId="03386A0C" w:rsidR="00077943" w:rsidRDefault="00077943" w:rsidP="00077943">
      <w:pPr>
        <w:spacing w:line="240" w:lineRule="auto"/>
        <w:jc w:val="left"/>
      </w:pPr>
    </w:p>
    <w:p w14:paraId="2648F5EC" w14:textId="580F34FA" w:rsidR="00077943" w:rsidRDefault="00077943" w:rsidP="00077943">
      <w:pPr>
        <w:spacing w:line="240" w:lineRule="auto"/>
        <w:jc w:val="left"/>
      </w:pPr>
    </w:p>
    <w:p w14:paraId="17F7212D" w14:textId="7EC0703E" w:rsidR="00077943" w:rsidRDefault="00077943" w:rsidP="00077943">
      <w:pPr>
        <w:spacing w:line="240" w:lineRule="auto"/>
        <w:jc w:val="left"/>
      </w:pPr>
    </w:p>
    <w:p w14:paraId="379F03DE" w14:textId="6A643389" w:rsidR="00077943" w:rsidRDefault="00077943" w:rsidP="00077943">
      <w:pPr>
        <w:spacing w:line="240" w:lineRule="auto"/>
        <w:jc w:val="left"/>
      </w:pPr>
    </w:p>
    <w:p w14:paraId="211A1172" w14:textId="77777777" w:rsidR="00077943" w:rsidRDefault="00077943" w:rsidP="00077943">
      <w:pPr>
        <w:spacing w:line="240" w:lineRule="auto"/>
        <w:jc w:val="left"/>
      </w:pPr>
    </w:p>
    <w:p w14:paraId="0CA00336" w14:textId="77777777" w:rsidR="008A1E38" w:rsidRDefault="008A1E38" w:rsidP="008A1E38">
      <w:pPr>
        <w:spacing w:line="240" w:lineRule="auto"/>
        <w:ind w:left="1800"/>
        <w:jc w:val="left"/>
      </w:pPr>
    </w:p>
    <w:p w14:paraId="444BFE99" w14:textId="77777777" w:rsidR="008A1E38" w:rsidRDefault="008A1E38" w:rsidP="008525D6">
      <w:pPr>
        <w:numPr>
          <w:ilvl w:val="0"/>
          <w:numId w:val="1"/>
        </w:numPr>
        <w:spacing w:line="240" w:lineRule="auto"/>
        <w:ind w:left="0" w:firstLine="0"/>
        <w:jc w:val="left"/>
      </w:pPr>
      <w:r>
        <w:lastRenderedPageBreak/>
        <w:t xml:space="preserve">Yes, most certainly we can </w:t>
      </w:r>
      <w:r w:rsidRPr="002C5684">
        <w:rPr>
          <w:i/>
        </w:rPr>
        <w:t>geo-enable</w:t>
      </w:r>
      <w:r>
        <w:t xml:space="preserve"> this file but we need to do a little work to it first. Here is how:</w:t>
      </w:r>
    </w:p>
    <w:p w14:paraId="1D6B0FF6" w14:textId="77777777" w:rsidR="008A1E38" w:rsidRDefault="008A1E38" w:rsidP="008A1E38">
      <w:pPr>
        <w:numPr>
          <w:ilvl w:val="1"/>
          <w:numId w:val="1"/>
        </w:numPr>
        <w:spacing w:line="240" w:lineRule="auto"/>
        <w:jc w:val="left"/>
      </w:pPr>
      <w:r>
        <w:t>Begin by closing the file (table).</w:t>
      </w:r>
    </w:p>
    <w:p w14:paraId="1EAF1CC7" w14:textId="0FDD3C66" w:rsidR="004B4C20" w:rsidRDefault="008A1E38" w:rsidP="008A1E38">
      <w:pPr>
        <w:numPr>
          <w:ilvl w:val="1"/>
          <w:numId w:val="1"/>
        </w:numPr>
        <w:spacing w:line="240" w:lineRule="auto"/>
        <w:jc w:val="left"/>
      </w:pPr>
      <w:r>
        <w:t xml:space="preserve">Remove this file from the Contents pane of your map (right-click and choose remove).  </w:t>
      </w:r>
      <w:r w:rsidRPr="008A1E38">
        <w:rPr>
          <w:b/>
        </w:rPr>
        <w:t>Do not delete it from the Catalog pane.</w:t>
      </w:r>
      <w:r>
        <w:t xml:space="preserve"> </w:t>
      </w:r>
    </w:p>
    <w:p w14:paraId="38F9F982" w14:textId="77777777" w:rsidR="008A1E38" w:rsidRDefault="008A1E38" w:rsidP="008A1E38">
      <w:pPr>
        <w:numPr>
          <w:ilvl w:val="1"/>
          <w:numId w:val="1"/>
        </w:numPr>
        <w:spacing w:line="240" w:lineRule="auto"/>
        <w:jc w:val="left"/>
      </w:pPr>
      <w:r>
        <w:t xml:space="preserve">Save your ArcGIS Pro project </w:t>
      </w:r>
    </w:p>
    <w:p w14:paraId="3562DE7C" w14:textId="62050439" w:rsidR="008A1E38" w:rsidRDefault="008A1E38" w:rsidP="008A1E38">
      <w:pPr>
        <w:numPr>
          <w:ilvl w:val="1"/>
          <w:numId w:val="1"/>
        </w:numPr>
        <w:spacing w:line="240" w:lineRule="auto"/>
        <w:jc w:val="left"/>
      </w:pPr>
      <w:r>
        <w:t>Minimize ArcGIS Pro.</w:t>
      </w:r>
    </w:p>
    <w:p w14:paraId="757FDA44" w14:textId="77777777" w:rsidR="008A1E38" w:rsidRDefault="008A1E38" w:rsidP="008A1E38">
      <w:pPr>
        <w:spacing w:line="240" w:lineRule="auto"/>
        <w:ind w:left="1800"/>
        <w:jc w:val="left"/>
      </w:pPr>
    </w:p>
    <w:p w14:paraId="100157DD" w14:textId="2062A135" w:rsidR="008A1E38" w:rsidRDefault="008A1E38" w:rsidP="008A1E38">
      <w:pPr>
        <w:numPr>
          <w:ilvl w:val="1"/>
          <w:numId w:val="1"/>
        </w:numPr>
        <w:spacing w:line="240" w:lineRule="auto"/>
        <w:jc w:val="left"/>
      </w:pPr>
      <w:r>
        <w:t>Using Windows Explorer, navigate to this workshop’s exercise folder.</w:t>
      </w:r>
    </w:p>
    <w:p w14:paraId="00528387" w14:textId="77777777" w:rsidR="008A1E38" w:rsidRDefault="008A1E38" w:rsidP="008A1E38">
      <w:pPr>
        <w:pStyle w:val="ListParagraph"/>
      </w:pPr>
    </w:p>
    <w:p w14:paraId="6C8636DE" w14:textId="456C5775" w:rsidR="008A1E38" w:rsidRDefault="008A1E38" w:rsidP="008A1E38">
      <w:pPr>
        <w:numPr>
          <w:ilvl w:val="1"/>
          <w:numId w:val="1"/>
        </w:numPr>
        <w:spacing w:line="240" w:lineRule="auto"/>
        <w:jc w:val="left"/>
      </w:pPr>
      <w:r>
        <w:t xml:space="preserve">Locate the </w:t>
      </w:r>
      <w:r w:rsidRPr="008A1E38">
        <w:rPr>
          <w:rFonts w:ascii="Courier New" w:hAnsi="Courier New" w:cs="Courier New"/>
        </w:rPr>
        <w:t>BAE</w:t>
      </w:r>
      <w:r w:rsidR="00C65692">
        <w:rPr>
          <w:rFonts w:ascii="Courier New" w:hAnsi="Courier New" w:cs="Courier New"/>
        </w:rPr>
        <w:t>R</w:t>
      </w:r>
      <w:r w:rsidRPr="008A1E38">
        <w:rPr>
          <w:rFonts w:ascii="Courier New" w:hAnsi="Courier New" w:cs="Courier New"/>
        </w:rPr>
        <w:t>_observations.txt</w:t>
      </w:r>
      <w:r>
        <w:t xml:space="preserve"> file and open it using Notepad (or similar text editing application).</w:t>
      </w:r>
    </w:p>
    <w:p w14:paraId="37DB5113" w14:textId="3C6ABEE2" w:rsidR="008A1E38" w:rsidRDefault="002C5684" w:rsidP="008A1E38">
      <w:pPr>
        <w:numPr>
          <w:ilvl w:val="1"/>
          <w:numId w:val="1"/>
        </w:numPr>
        <w:spacing w:line="240" w:lineRule="auto"/>
        <w:jc w:val="left"/>
      </w:pPr>
      <w:r>
        <w:t>The original or source data should look like the shown in the figure below.</w:t>
      </w:r>
    </w:p>
    <w:p w14:paraId="6629B745" w14:textId="6C8BC186" w:rsidR="002C5684" w:rsidRDefault="002C5684" w:rsidP="002C5684">
      <w:pPr>
        <w:spacing w:line="240" w:lineRule="auto"/>
        <w:jc w:val="center"/>
      </w:pPr>
      <w:r>
        <w:rPr>
          <w:noProof/>
        </w:rPr>
        <w:drawing>
          <wp:inline distT="0" distB="0" distL="0" distR="0" wp14:anchorId="488C19E8" wp14:editId="70FCCC59">
            <wp:extent cx="3377821" cy="1125940"/>
            <wp:effectExtent l="190500" t="190500" r="184785" b="1885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1C74D7.tmp"/>
                    <pic:cNvPicPr/>
                  </pic:nvPicPr>
                  <pic:blipFill>
                    <a:blip r:embed="rId10">
                      <a:extLst>
                        <a:ext uri="{28A0092B-C50C-407E-A947-70E740481C1C}">
                          <a14:useLocalDpi xmlns:a14="http://schemas.microsoft.com/office/drawing/2010/main" val="0"/>
                        </a:ext>
                      </a:extLst>
                    </a:blip>
                    <a:stretch>
                      <a:fillRect/>
                    </a:stretch>
                  </pic:blipFill>
                  <pic:spPr>
                    <a:xfrm>
                      <a:off x="0" y="0"/>
                      <a:ext cx="3392314" cy="1130771"/>
                    </a:xfrm>
                    <a:prstGeom prst="rect">
                      <a:avLst/>
                    </a:prstGeom>
                    <a:ln>
                      <a:noFill/>
                    </a:ln>
                    <a:effectLst>
                      <a:outerShdw blurRad="190500" algn="tl" rotWithShape="0">
                        <a:srgbClr val="000000">
                          <a:alpha val="70000"/>
                        </a:srgbClr>
                      </a:outerShdw>
                    </a:effectLst>
                  </pic:spPr>
                </pic:pic>
              </a:graphicData>
            </a:graphic>
          </wp:inline>
        </w:drawing>
      </w:r>
    </w:p>
    <w:p w14:paraId="6DDEAB88" w14:textId="0BB0A6EC" w:rsidR="002C5684" w:rsidRDefault="002C5684" w:rsidP="008A1E38">
      <w:pPr>
        <w:numPr>
          <w:ilvl w:val="1"/>
          <w:numId w:val="1"/>
        </w:numPr>
        <w:spacing w:line="240" w:lineRule="auto"/>
        <w:jc w:val="left"/>
      </w:pPr>
      <w:r>
        <w:t>This file is effectively an unstructured text file.  It is easy to give it some structure however, by simply adding field names to the first line and delimiting the fields using commas.  Make your text file look just like that shown in the figure below.</w:t>
      </w:r>
    </w:p>
    <w:p w14:paraId="1300650F" w14:textId="7000575D" w:rsidR="00016B0C" w:rsidRDefault="00016B0C" w:rsidP="00016B0C">
      <w:pPr>
        <w:spacing w:line="240" w:lineRule="auto"/>
        <w:jc w:val="center"/>
      </w:pPr>
      <w:r>
        <w:rPr>
          <w:noProof/>
        </w:rPr>
        <w:drawing>
          <wp:inline distT="0" distB="0" distL="0" distR="0" wp14:anchorId="582475B5" wp14:editId="672F03C5">
            <wp:extent cx="2988860" cy="1224546"/>
            <wp:effectExtent l="190500" t="190500" r="193040" b="1854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81C170D.tmp"/>
                    <pic:cNvPicPr/>
                  </pic:nvPicPr>
                  <pic:blipFill>
                    <a:blip r:embed="rId11">
                      <a:extLst>
                        <a:ext uri="{28A0092B-C50C-407E-A947-70E740481C1C}">
                          <a14:useLocalDpi xmlns:a14="http://schemas.microsoft.com/office/drawing/2010/main" val="0"/>
                        </a:ext>
                      </a:extLst>
                    </a:blip>
                    <a:stretch>
                      <a:fillRect/>
                    </a:stretch>
                  </pic:blipFill>
                  <pic:spPr>
                    <a:xfrm>
                      <a:off x="0" y="0"/>
                      <a:ext cx="3000395" cy="1229272"/>
                    </a:xfrm>
                    <a:prstGeom prst="rect">
                      <a:avLst/>
                    </a:prstGeom>
                    <a:ln>
                      <a:noFill/>
                    </a:ln>
                    <a:effectLst>
                      <a:outerShdw blurRad="190500" algn="tl" rotWithShape="0">
                        <a:srgbClr val="000000">
                          <a:alpha val="70000"/>
                        </a:srgbClr>
                      </a:outerShdw>
                    </a:effectLst>
                  </pic:spPr>
                </pic:pic>
              </a:graphicData>
            </a:graphic>
          </wp:inline>
        </w:drawing>
      </w:r>
    </w:p>
    <w:p w14:paraId="6C45BF93" w14:textId="25116C52" w:rsidR="00016B0C" w:rsidRDefault="002C5684" w:rsidP="008A1E38">
      <w:pPr>
        <w:numPr>
          <w:ilvl w:val="1"/>
          <w:numId w:val="1"/>
        </w:numPr>
        <w:spacing w:line="240" w:lineRule="auto"/>
        <w:jc w:val="left"/>
      </w:pPr>
      <w:r>
        <w:t xml:space="preserve">What I have done is </w:t>
      </w:r>
      <w:r w:rsidR="00016B0C">
        <w:t xml:space="preserve">first </w:t>
      </w:r>
      <w:r>
        <w:t>remove the “°W” and “°N” text from each line</w:t>
      </w:r>
      <w:r w:rsidR="00016B0C">
        <w:t xml:space="preserve"> (failing to do so will make ArcGIS read this column (field) as a text field), </w:t>
      </w:r>
      <w:r>
        <w:t xml:space="preserve">and </w:t>
      </w:r>
      <w:r w:rsidR="00016B0C">
        <w:t xml:space="preserve">secondly, </w:t>
      </w:r>
      <w:r>
        <w:t>to correctly indicate these longitudes are in the western hemisphere, I added a minus “</w:t>
      </w:r>
      <w:proofErr w:type="gramStart"/>
      <w:r>
        <w:t>-“ before</w:t>
      </w:r>
      <w:proofErr w:type="gramEnd"/>
      <w:r>
        <w:t xml:space="preserve"> </w:t>
      </w:r>
      <w:r w:rsidR="00016B0C">
        <w:t xml:space="preserve">the number </w:t>
      </w:r>
      <w:r>
        <w:t xml:space="preserve">115 </w:t>
      </w:r>
      <w:r w:rsidR="00016B0C">
        <w:t>on</w:t>
      </w:r>
      <w:r>
        <w:t xml:space="preserve"> each line.  </w:t>
      </w:r>
    </w:p>
    <w:p w14:paraId="5862C3EF" w14:textId="77777777" w:rsidR="00016B0C" w:rsidRDefault="00016B0C" w:rsidP="00016B0C">
      <w:pPr>
        <w:spacing w:line="240" w:lineRule="auto"/>
        <w:ind w:left="1800"/>
        <w:jc w:val="left"/>
      </w:pPr>
    </w:p>
    <w:p w14:paraId="2275D3BD" w14:textId="3B7B3FCA" w:rsidR="002C5684" w:rsidRDefault="00016B0C" w:rsidP="00016B0C">
      <w:pPr>
        <w:spacing w:line="240" w:lineRule="auto"/>
        <w:ind w:left="720"/>
        <w:jc w:val="left"/>
      </w:pPr>
      <w:r>
        <w:t>Note: if you do this a lot, you may want to develop a python script or use various functions in Excel to more quickly make these edits.  It is always a good idea to automate processing and thereby work smarter instead of working harder!</w:t>
      </w:r>
    </w:p>
    <w:p w14:paraId="024B0B4B" w14:textId="77777777" w:rsidR="00016B0C" w:rsidRDefault="00016B0C" w:rsidP="00016B0C">
      <w:pPr>
        <w:spacing w:line="240" w:lineRule="auto"/>
        <w:ind w:left="720"/>
        <w:jc w:val="left"/>
      </w:pPr>
    </w:p>
    <w:p w14:paraId="4341828A" w14:textId="1FE228FA" w:rsidR="00C65692" w:rsidRDefault="00C65692" w:rsidP="008A1E38">
      <w:pPr>
        <w:numPr>
          <w:ilvl w:val="1"/>
          <w:numId w:val="1"/>
        </w:numPr>
        <w:spacing w:line="240" w:lineRule="auto"/>
        <w:jc w:val="left"/>
      </w:pPr>
      <w:r>
        <w:t>Save your newly edited text file</w:t>
      </w:r>
    </w:p>
    <w:p w14:paraId="075624C8" w14:textId="131D83FA" w:rsidR="00016B0C" w:rsidRDefault="00016B0C" w:rsidP="008A1E38">
      <w:pPr>
        <w:numPr>
          <w:ilvl w:val="1"/>
          <w:numId w:val="1"/>
        </w:numPr>
        <w:spacing w:line="240" w:lineRule="auto"/>
        <w:jc w:val="left"/>
      </w:pPr>
      <w:r>
        <w:t>Return to ArcGIS Pro</w:t>
      </w:r>
    </w:p>
    <w:p w14:paraId="6E5CDAB2" w14:textId="2B0790CA" w:rsidR="00016B0C" w:rsidRDefault="00016B0C" w:rsidP="008A1E38">
      <w:pPr>
        <w:numPr>
          <w:ilvl w:val="1"/>
          <w:numId w:val="1"/>
        </w:numPr>
        <w:spacing w:line="240" w:lineRule="auto"/>
        <w:jc w:val="left"/>
      </w:pPr>
      <w:r>
        <w:t>Add this file back into your map and open it to take a look at it.  Does it now look like a regular table? (It should).</w:t>
      </w:r>
    </w:p>
    <w:p w14:paraId="3579ECF6" w14:textId="77777777" w:rsidR="00016B0C" w:rsidRDefault="00016B0C" w:rsidP="00016B0C">
      <w:pPr>
        <w:spacing w:line="240" w:lineRule="auto"/>
        <w:ind w:left="1800"/>
        <w:jc w:val="left"/>
      </w:pPr>
    </w:p>
    <w:p w14:paraId="53DB0870" w14:textId="77777777" w:rsidR="00016B0C" w:rsidRDefault="00016B0C" w:rsidP="008525D6">
      <w:pPr>
        <w:numPr>
          <w:ilvl w:val="0"/>
          <w:numId w:val="1"/>
        </w:numPr>
        <w:spacing w:line="240" w:lineRule="auto"/>
        <w:ind w:left="0" w:firstLine="0"/>
        <w:jc w:val="left"/>
      </w:pPr>
      <w:r>
        <w:lastRenderedPageBreak/>
        <w:t xml:space="preserve">Let’s complete </w:t>
      </w:r>
      <w:r w:rsidRPr="00016B0C">
        <w:rPr>
          <w:i/>
        </w:rPr>
        <w:t>geo-enabling</w:t>
      </w:r>
      <w:r>
        <w:t xml:space="preserve"> this text file in ArcGIS Pro.  To do this:</w:t>
      </w:r>
    </w:p>
    <w:p w14:paraId="5B7FAFE7" w14:textId="0E5737CA" w:rsidR="00016B0C" w:rsidRDefault="00016B0C" w:rsidP="00016B0C">
      <w:pPr>
        <w:numPr>
          <w:ilvl w:val="1"/>
          <w:numId w:val="1"/>
        </w:numPr>
        <w:spacing w:line="240" w:lineRule="auto"/>
        <w:jc w:val="left"/>
      </w:pPr>
      <w:r>
        <w:t>Click the drop-down arrow beneath the Add Data button (you will find this button on the Map menu’s ribbon.</w:t>
      </w:r>
    </w:p>
    <w:p w14:paraId="677E5BAD" w14:textId="47736528" w:rsidR="00016B0C" w:rsidRDefault="00016B0C" w:rsidP="00016B0C">
      <w:pPr>
        <w:numPr>
          <w:ilvl w:val="1"/>
          <w:numId w:val="1"/>
        </w:numPr>
        <w:spacing w:line="240" w:lineRule="auto"/>
        <w:jc w:val="left"/>
      </w:pPr>
      <w:r>
        <w:t xml:space="preserve">From the drop-down list, choose </w:t>
      </w:r>
      <w:r w:rsidR="00077943">
        <w:t>X, Y</w:t>
      </w:r>
      <w:r>
        <w:t xml:space="preserve"> point data</w:t>
      </w:r>
    </w:p>
    <w:p w14:paraId="484B9001" w14:textId="662CB2D5" w:rsidR="00016B0C" w:rsidRDefault="00016B0C" w:rsidP="00016B0C">
      <w:pPr>
        <w:numPr>
          <w:ilvl w:val="1"/>
          <w:numId w:val="1"/>
        </w:numPr>
        <w:spacing w:line="240" w:lineRule="auto"/>
        <w:jc w:val="left"/>
      </w:pPr>
      <w:r>
        <w:t>Complete the XY Table to Point geoprocessing pane as shown below.</w:t>
      </w:r>
    </w:p>
    <w:p w14:paraId="38DC7FC1" w14:textId="2B8DDE9E" w:rsidR="000A521C" w:rsidRDefault="000A521C" w:rsidP="000A521C">
      <w:pPr>
        <w:spacing w:line="240" w:lineRule="auto"/>
        <w:jc w:val="left"/>
      </w:pPr>
    </w:p>
    <w:p w14:paraId="7CA215A2" w14:textId="4760A7F9" w:rsidR="000A521C" w:rsidRDefault="000A521C" w:rsidP="000A521C">
      <w:pPr>
        <w:spacing w:line="240" w:lineRule="auto"/>
        <w:jc w:val="left"/>
      </w:pPr>
      <w:r>
        <w:t>If the X and Y fields are not automa</w:t>
      </w:r>
      <w:r w:rsidR="006437DC">
        <w:t>tically detected, be sure to ask for some help!</w:t>
      </w:r>
    </w:p>
    <w:p w14:paraId="5BD586D2" w14:textId="006F50C4" w:rsidR="00016B0C" w:rsidRDefault="00016B0C" w:rsidP="00016B0C">
      <w:pPr>
        <w:spacing w:line="240" w:lineRule="auto"/>
        <w:jc w:val="center"/>
      </w:pPr>
      <w:r>
        <w:rPr>
          <w:noProof/>
        </w:rPr>
        <w:drawing>
          <wp:inline distT="0" distB="0" distL="0" distR="0" wp14:anchorId="497A1C9C" wp14:editId="62CCB8EB">
            <wp:extent cx="3343701" cy="254121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81C955D.tmp"/>
                    <pic:cNvPicPr/>
                  </pic:nvPicPr>
                  <pic:blipFill>
                    <a:blip r:embed="rId12">
                      <a:extLst>
                        <a:ext uri="{28A0092B-C50C-407E-A947-70E740481C1C}">
                          <a14:useLocalDpi xmlns:a14="http://schemas.microsoft.com/office/drawing/2010/main" val="0"/>
                        </a:ext>
                      </a:extLst>
                    </a:blip>
                    <a:stretch>
                      <a:fillRect/>
                    </a:stretch>
                  </pic:blipFill>
                  <pic:spPr>
                    <a:xfrm>
                      <a:off x="0" y="0"/>
                      <a:ext cx="3354413" cy="2549354"/>
                    </a:xfrm>
                    <a:prstGeom prst="rect">
                      <a:avLst/>
                    </a:prstGeom>
                  </pic:spPr>
                </pic:pic>
              </a:graphicData>
            </a:graphic>
          </wp:inline>
        </w:drawing>
      </w:r>
    </w:p>
    <w:p w14:paraId="57A718B2" w14:textId="195083DD" w:rsidR="00016B0C" w:rsidRDefault="00016B0C" w:rsidP="007A49C5">
      <w:pPr>
        <w:numPr>
          <w:ilvl w:val="1"/>
          <w:numId w:val="1"/>
        </w:numPr>
        <w:spacing w:line="240" w:lineRule="auto"/>
        <w:jc w:val="left"/>
      </w:pPr>
      <w:r>
        <w:t>Click Run to finish this task.</w:t>
      </w:r>
      <w:r w:rsidR="000A521C">
        <w:t xml:space="preserve"> </w:t>
      </w:r>
    </w:p>
    <w:p w14:paraId="35731758" w14:textId="77777777" w:rsidR="006437DC" w:rsidRDefault="006437DC" w:rsidP="006437DC">
      <w:pPr>
        <w:spacing w:line="240" w:lineRule="auto"/>
        <w:ind w:left="1800"/>
        <w:jc w:val="left"/>
      </w:pPr>
    </w:p>
    <w:p w14:paraId="5B02ACDD" w14:textId="71A382B1" w:rsidR="0014204F" w:rsidRDefault="00016B0C" w:rsidP="00016B0C">
      <w:pPr>
        <w:numPr>
          <w:ilvl w:val="1"/>
          <w:numId w:val="1"/>
        </w:numPr>
        <w:spacing w:line="240" w:lineRule="auto"/>
        <w:jc w:val="left"/>
      </w:pPr>
      <w:r>
        <w:t>When the process successfully completes, you can remove the text file from the Contents pane is it is no longer needed.</w:t>
      </w:r>
    </w:p>
    <w:p w14:paraId="28D9AA07" w14:textId="4CD3216F" w:rsidR="0067518F" w:rsidRDefault="0067518F" w:rsidP="0067518F">
      <w:pPr>
        <w:spacing w:line="240" w:lineRule="auto"/>
        <w:jc w:val="left"/>
      </w:pPr>
    </w:p>
    <w:p w14:paraId="6E5E512E" w14:textId="077B7AC5" w:rsidR="0067518F" w:rsidRDefault="0067518F" w:rsidP="0067518F">
      <w:pPr>
        <w:spacing w:line="240" w:lineRule="auto"/>
        <w:jc w:val="left"/>
      </w:pPr>
      <w:r>
        <w:t>We will assume we have all the data needed at this time and move on to step four in our actionable information checklist.</w:t>
      </w:r>
    </w:p>
    <w:p w14:paraId="630F678C" w14:textId="77777777" w:rsidR="0067518F" w:rsidRDefault="0067518F" w:rsidP="0067518F">
      <w:pPr>
        <w:spacing w:line="240" w:lineRule="auto"/>
        <w:jc w:val="left"/>
      </w:pPr>
    </w:p>
    <w:p w14:paraId="1A1DD94C" w14:textId="62978C12" w:rsidR="0067518F" w:rsidRDefault="0067518F" w:rsidP="0067518F">
      <w:pPr>
        <w:numPr>
          <w:ilvl w:val="0"/>
          <w:numId w:val="1"/>
        </w:numPr>
        <w:spacing w:line="240" w:lineRule="auto"/>
        <w:jc w:val="left"/>
      </w:pPr>
      <w:r>
        <w:t xml:space="preserve">We need to spend some time getting </w:t>
      </w:r>
      <w:r w:rsidRPr="0067518F">
        <w:t>to know these data using the big three of data visualization and exploration</w:t>
      </w:r>
      <w:r w:rsidR="006A796F">
        <w:t>:</w:t>
      </w:r>
      <w:r w:rsidRPr="0067518F">
        <w:t xml:space="preserve"> graph it, map it, and calculate descriptive statistics.</w:t>
      </w:r>
      <w:r w:rsidR="006A796F">
        <w:t xml:space="preserve"> These steps will transform the </w:t>
      </w:r>
      <w:r w:rsidR="006A796F" w:rsidRPr="006A796F">
        <w:rPr>
          <w:i/>
        </w:rPr>
        <w:t>data</w:t>
      </w:r>
      <w:r w:rsidR="006A796F">
        <w:t xml:space="preserve"> into </w:t>
      </w:r>
      <w:r w:rsidR="006A796F" w:rsidRPr="006A796F">
        <w:rPr>
          <w:i/>
        </w:rPr>
        <w:t>information</w:t>
      </w:r>
      <w:r w:rsidR="006A796F">
        <w:t>, as you will complete your understanding of what these data are trying to tell you.</w:t>
      </w:r>
    </w:p>
    <w:p w14:paraId="52DE5418" w14:textId="77777777" w:rsidR="006A796F" w:rsidRDefault="006A796F" w:rsidP="0067518F">
      <w:pPr>
        <w:numPr>
          <w:ilvl w:val="1"/>
          <w:numId w:val="1"/>
        </w:numPr>
        <w:spacing w:line="240" w:lineRule="auto"/>
        <w:jc w:val="left"/>
      </w:pPr>
      <w:r>
        <w:t xml:space="preserve">Let’s tackle these in order, beginning with graphing. Locate the </w:t>
      </w:r>
      <w:proofErr w:type="spellStart"/>
      <w:r>
        <w:t>BARC.tif</w:t>
      </w:r>
      <w:proofErr w:type="spellEnd"/>
      <w:r>
        <w:t xml:space="preserve"> fire severity layer in the table of contents (if you previously remove it, now is a good time to add it back in, let your instructor know if you need a bit of help).</w:t>
      </w:r>
    </w:p>
    <w:p w14:paraId="37170600" w14:textId="043904E2" w:rsidR="006A796F" w:rsidRDefault="006A796F" w:rsidP="0067518F">
      <w:pPr>
        <w:numPr>
          <w:ilvl w:val="1"/>
          <w:numId w:val="1"/>
        </w:numPr>
        <w:spacing w:line="240" w:lineRule="auto"/>
        <w:jc w:val="left"/>
      </w:pPr>
      <w:r>
        <w:t xml:space="preserve">If necessary, expand the legend for the </w:t>
      </w:r>
      <w:proofErr w:type="spellStart"/>
      <w:r>
        <w:t>BARC.tif</w:t>
      </w:r>
      <w:proofErr w:type="spellEnd"/>
      <w:r>
        <w:t xml:space="preserve"> layer in the Contents pane by clicking the small arrow to the left of the display check box.</w:t>
      </w:r>
    </w:p>
    <w:p w14:paraId="5BA2B30B" w14:textId="46B8B57B" w:rsidR="006A796F" w:rsidRDefault="006A796F" w:rsidP="0067518F">
      <w:pPr>
        <w:numPr>
          <w:ilvl w:val="1"/>
          <w:numId w:val="1"/>
        </w:numPr>
        <w:spacing w:line="240" w:lineRule="auto"/>
        <w:jc w:val="left"/>
      </w:pPr>
      <w:r>
        <w:t xml:space="preserve">Right-click the </w:t>
      </w:r>
      <w:proofErr w:type="spellStart"/>
      <w:r>
        <w:t>BARC.tif</w:t>
      </w:r>
      <w:proofErr w:type="spellEnd"/>
      <w:r>
        <w:t xml:space="preserve"> layer and choose CREATE CHART—HISTOGRAM</w:t>
      </w:r>
    </w:p>
    <w:p w14:paraId="30A90F63" w14:textId="77777777" w:rsidR="006A796F" w:rsidRDefault="006A796F" w:rsidP="0067518F">
      <w:pPr>
        <w:numPr>
          <w:ilvl w:val="1"/>
          <w:numId w:val="1"/>
        </w:numPr>
        <w:spacing w:line="240" w:lineRule="auto"/>
        <w:jc w:val="left"/>
      </w:pPr>
      <w:r>
        <w:t>Notice, a chart properties pane opens along the right side of the screen.</w:t>
      </w:r>
    </w:p>
    <w:p w14:paraId="15A47A4A" w14:textId="21AD3A0C" w:rsidR="006A796F" w:rsidRDefault="006A796F" w:rsidP="0067518F">
      <w:pPr>
        <w:numPr>
          <w:ilvl w:val="1"/>
          <w:numId w:val="1"/>
        </w:numPr>
        <w:spacing w:line="240" w:lineRule="auto"/>
        <w:jc w:val="left"/>
      </w:pPr>
      <w:r>
        <w:t>Set the Number variable to the Value field.</w:t>
      </w:r>
    </w:p>
    <w:p w14:paraId="0D989223" w14:textId="1E1ECB6C" w:rsidR="006A796F" w:rsidRDefault="006A796F" w:rsidP="0067518F">
      <w:pPr>
        <w:numPr>
          <w:ilvl w:val="1"/>
          <w:numId w:val="1"/>
        </w:numPr>
        <w:spacing w:line="240" w:lineRule="auto"/>
        <w:jc w:val="left"/>
      </w:pPr>
      <w:r>
        <w:t xml:space="preserve">Take a look at the histogram chart in the center of the screen.  </w:t>
      </w:r>
      <w:r w:rsidR="00B12C3A">
        <w:t>Which value is most common (has the tallest bar)?</w:t>
      </w:r>
    </w:p>
    <w:p w14:paraId="1E6EAEE6" w14:textId="77777777" w:rsidR="00B12C3A" w:rsidRDefault="00B12C3A" w:rsidP="00B12C3A">
      <w:pPr>
        <w:spacing w:line="240" w:lineRule="auto"/>
        <w:ind w:left="1800"/>
        <w:jc w:val="left"/>
      </w:pPr>
    </w:p>
    <w:p w14:paraId="7E6D17F7" w14:textId="26A53CE8" w:rsidR="00B12C3A" w:rsidRDefault="00B12C3A" w:rsidP="0067518F">
      <w:pPr>
        <w:numPr>
          <w:ilvl w:val="1"/>
          <w:numId w:val="1"/>
        </w:numPr>
        <w:spacing w:line="240" w:lineRule="auto"/>
        <w:jc w:val="left"/>
      </w:pPr>
      <w:r>
        <w:t>What does this value tell us?</w:t>
      </w:r>
    </w:p>
    <w:p w14:paraId="2C1E5AE9" w14:textId="77777777" w:rsidR="00B12C3A" w:rsidRDefault="00B12C3A" w:rsidP="00B12C3A">
      <w:pPr>
        <w:spacing w:line="240" w:lineRule="auto"/>
        <w:ind w:left="1800"/>
        <w:jc w:val="left"/>
      </w:pPr>
    </w:p>
    <w:p w14:paraId="56501CE3" w14:textId="1D4B9FB9" w:rsidR="00B12C3A" w:rsidRDefault="00B12C3A" w:rsidP="00077943">
      <w:pPr>
        <w:numPr>
          <w:ilvl w:val="1"/>
          <w:numId w:val="1"/>
        </w:numPr>
        <w:spacing w:line="240" w:lineRule="auto"/>
        <w:jc w:val="left"/>
      </w:pPr>
      <w:r>
        <w:t xml:space="preserve">Hmmm, it is probably not very clear what the value of two (or one, or three, </w:t>
      </w:r>
      <w:r>
        <w:lastRenderedPageBreak/>
        <w:t xml:space="preserve">etc.) means. If you have not already done so, take a few minutes to view the report named </w:t>
      </w:r>
      <w:r w:rsidRPr="00B12C3A">
        <w:rPr>
          <w:rFonts w:ascii="Courier New" w:hAnsi="Courier New" w:cs="Courier New"/>
        </w:rPr>
        <w:t>MTBS Burn Severity Map.pdf</w:t>
      </w:r>
      <w:r>
        <w:t xml:space="preserve"> in your Reports sub-folder.</w:t>
      </w:r>
    </w:p>
    <w:p w14:paraId="793B4256" w14:textId="77777777" w:rsidR="00077943" w:rsidRDefault="00077943" w:rsidP="00077943">
      <w:pPr>
        <w:spacing w:line="240" w:lineRule="auto"/>
        <w:jc w:val="left"/>
      </w:pPr>
    </w:p>
    <w:p w14:paraId="27F91E61" w14:textId="30FC888C" w:rsidR="0067518F" w:rsidRDefault="00B12C3A" w:rsidP="00B12C3A">
      <w:pPr>
        <w:spacing w:line="240" w:lineRule="auto"/>
        <w:ind w:left="720"/>
        <w:jc w:val="left"/>
      </w:pPr>
      <w:r>
        <w:t xml:space="preserve">This probably makes better sense now, but you (or the consumer) should not be required to reference another document to understand our map.  Let’s change the </w:t>
      </w:r>
      <w:proofErr w:type="spellStart"/>
      <w:r>
        <w:t>symbolology</w:t>
      </w:r>
      <w:proofErr w:type="spellEnd"/>
      <w:r>
        <w:t xml:space="preserve"> of this raster layer to match what was originally created by MTBS.  </w:t>
      </w:r>
      <w:r w:rsidR="0067518F">
        <w:t>We have already mapped the necessary data in the previous steps.</w:t>
      </w:r>
    </w:p>
    <w:p w14:paraId="630F349B" w14:textId="77777777" w:rsidR="00077943" w:rsidRDefault="00077943" w:rsidP="00B12C3A">
      <w:pPr>
        <w:spacing w:line="240" w:lineRule="auto"/>
        <w:ind w:left="720"/>
        <w:jc w:val="left"/>
      </w:pPr>
    </w:p>
    <w:p w14:paraId="20EA3227" w14:textId="05AB4752" w:rsidR="00B12C3A" w:rsidRDefault="00B12C3A" w:rsidP="00B12C3A">
      <w:pPr>
        <w:pStyle w:val="ListParagraph"/>
        <w:numPr>
          <w:ilvl w:val="1"/>
          <w:numId w:val="1"/>
        </w:numPr>
        <w:spacing w:line="240" w:lineRule="auto"/>
        <w:jc w:val="left"/>
      </w:pPr>
      <w:r>
        <w:t xml:space="preserve">To make this easier for you, we have already done this work and saved these changes in a layer file.  </w:t>
      </w:r>
    </w:p>
    <w:p w14:paraId="16DBCE30" w14:textId="27D8504B" w:rsidR="00B12C3A" w:rsidRDefault="00B12C3A" w:rsidP="00B12C3A">
      <w:pPr>
        <w:pStyle w:val="ListParagraph"/>
        <w:numPr>
          <w:ilvl w:val="1"/>
          <w:numId w:val="1"/>
        </w:numPr>
        <w:spacing w:line="240" w:lineRule="auto"/>
        <w:jc w:val="left"/>
      </w:pPr>
      <w:r>
        <w:t xml:space="preserve">Remove the </w:t>
      </w:r>
      <w:proofErr w:type="spellStart"/>
      <w:r>
        <w:t>BARC.tif</w:t>
      </w:r>
      <w:proofErr w:type="spellEnd"/>
      <w:r>
        <w:t xml:space="preserve"> layer from your map</w:t>
      </w:r>
    </w:p>
    <w:p w14:paraId="308D1DB8" w14:textId="71AA3A0D" w:rsidR="00B12C3A" w:rsidRDefault="00B12C3A" w:rsidP="00B12C3A">
      <w:pPr>
        <w:pStyle w:val="ListParagraph"/>
        <w:numPr>
          <w:ilvl w:val="1"/>
          <w:numId w:val="1"/>
        </w:numPr>
        <w:spacing w:line="240" w:lineRule="auto"/>
        <w:jc w:val="left"/>
      </w:pPr>
      <w:r>
        <w:t xml:space="preserve">Add the Fire Severity layer to your map (this layer file is located in the root </w:t>
      </w:r>
      <w:proofErr w:type="spellStart"/>
      <w:r>
        <w:t>ActionableInformationWorkshop</w:t>
      </w:r>
      <w:proofErr w:type="spellEnd"/>
      <w:r>
        <w:t xml:space="preserve"> folder and is named </w:t>
      </w:r>
      <w:proofErr w:type="spellStart"/>
      <w:r w:rsidRPr="00B12C3A">
        <w:rPr>
          <w:rFonts w:ascii="Courier New" w:hAnsi="Courier New" w:cs="Courier New"/>
        </w:rPr>
        <w:t>FireSeverity.lyrx</w:t>
      </w:r>
      <w:proofErr w:type="spellEnd"/>
    </w:p>
    <w:p w14:paraId="2A82059A" w14:textId="0A0916FB" w:rsidR="00B12C3A" w:rsidRDefault="00B12C3A" w:rsidP="00B12C3A">
      <w:pPr>
        <w:pStyle w:val="ListParagraph"/>
        <w:numPr>
          <w:ilvl w:val="1"/>
          <w:numId w:val="1"/>
        </w:numPr>
        <w:spacing w:line="240" w:lineRule="auto"/>
        <w:jc w:val="left"/>
      </w:pPr>
      <w:r>
        <w:t>Create the histogram chart once again using this layer.</w:t>
      </w:r>
    </w:p>
    <w:p w14:paraId="19C3594D" w14:textId="77777777" w:rsidR="000818F0" w:rsidRDefault="000818F0" w:rsidP="000818F0">
      <w:pPr>
        <w:pStyle w:val="ListParagraph"/>
        <w:spacing w:line="240" w:lineRule="auto"/>
        <w:ind w:left="1800"/>
        <w:jc w:val="left"/>
      </w:pPr>
    </w:p>
    <w:p w14:paraId="49120CC2" w14:textId="0901D284" w:rsidR="0067518F" w:rsidRDefault="000818F0" w:rsidP="008525D6">
      <w:pPr>
        <w:numPr>
          <w:ilvl w:val="0"/>
          <w:numId w:val="1"/>
        </w:numPr>
        <w:spacing w:line="240" w:lineRule="auto"/>
        <w:ind w:left="0" w:firstLine="0"/>
        <w:jc w:val="left"/>
      </w:pPr>
      <w:r>
        <w:t>Click one of the bars in the chart and notice how that area highlights in the map area (be sure the display check box is turned on for this layer).</w:t>
      </w:r>
    </w:p>
    <w:p w14:paraId="24D28395" w14:textId="43BB8E4C" w:rsidR="0067518F" w:rsidRDefault="000818F0" w:rsidP="008525D6">
      <w:pPr>
        <w:numPr>
          <w:ilvl w:val="0"/>
          <w:numId w:val="1"/>
        </w:numPr>
        <w:spacing w:line="240" w:lineRule="auto"/>
        <w:ind w:left="0" w:firstLine="0"/>
        <w:jc w:val="left"/>
      </w:pPr>
      <w:r>
        <w:t xml:space="preserve">We just completed both the </w:t>
      </w:r>
      <w:r w:rsidR="006437DC">
        <w:t>“</w:t>
      </w:r>
      <w:r>
        <w:t>graph it</w:t>
      </w:r>
      <w:r w:rsidR="006437DC">
        <w:t>”</w:t>
      </w:r>
      <w:r>
        <w:t xml:space="preserve"> and </w:t>
      </w:r>
      <w:r w:rsidR="006437DC">
        <w:t>“</w:t>
      </w:r>
      <w:r>
        <w:t>map it</w:t>
      </w:r>
      <w:r w:rsidR="006437DC">
        <w:t>”</w:t>
      </w:r>
      <w:r>
        <w:t xml:space="preserve"> parts of </w:t>
      </w:r>
      <w:r w:rsidR="006437DC">
        <w:t>our checklist (</w:t>
      </w:r>
      <w:r>
        <w:t xml:space="preserve">step </w:t>
      </w:r>
      <w:r w:rsidR="006437DC">
        <w:t>4)</w:t>
      </w:r>
      <w:r>
        <w:t>.  Now, let’s turn our attention to the descriptive statistics.</w:t>
      </w:r>
    </w:p>
    <w:p w14:paraId="2E06CEBF" w14:textId="2FEF456B" w:rsidR="000818F0" w:rsidRDefault="000818F0" w:rsidP="000818F0">
      <w:pPr>
        <w:numPr>
          <w:ilvl w:val="1"/>
          <w:numId w:val="1"/>
        </w:numPr>
        <w:spacing w:line="240" w:lineRule="auto"/>
        <w:jc w:val="left"/>
      </w:pPr>
      <w:r>
        <w:t>From the Chart Properties pane notice the statistics section.  Here you are shown the mean (average), median (middle value) and standard deviation along with other statistics.  Turn on the Mean, Median, and Std. dev. by placing a check in the display checkbox.</w:t>
      </w:r>
    </w:p>
    <w:p w14:paraId="0946E2B4" w14:textId="77777777" w:rsidR="000818F0" w:rsidRDefault="000818F0" w:rsidP="000818F0">
      <w:pPr>
        <w:spacing w:line="240" w:lineRule="auto"/>
        <w:ind w:left="1800"/>
        <w:jc w:val="left"/>
      </w:pPr>
    </w:p>
    <w:p w14:paraId="1207E18B" w14:textId="37896BEC" w:rsidR="000818F0" w:rsidRDefault="000818F0" w:rsidP="000818F0">
      <w:pPr>
        <w:spacing w:line="240" w:lineRule="auto"/>
        <w:ind w:left="720"/>
        <w:jc w:val="left"/>
      </w:pPr>
      <w:r>
        <w:t xml:space="preserve">Normal data or data that follows a normal bell-shaped curve will typically exhibit very similar mean and median values.  The specific data for this wildfire </w:t>
      </w:r>
      <w:proofErr w:type="gramStart"/>
      <w:r>
        <w:t>are</w:t>
      </w:r>
      <w:proofErr w:type="gramEnd"/>
      <w:r>
        <w:t xml:space="preserve"> somewhat skewed to the left (lower values, or less severe fire values) which is actually </w:t>
      </w:r>
      <w:r w:rsidR="002B014C">
        <w:t>quite common</w:t>
      </w:r>
      <w:r>
        <w:t>.</w:t>
      </w:r>
    </w:p>
    <w:p w14:paraId="764BBD57" w14:textId="77777777" w:rsidR="000818F0" w:rsidRDefault="000818F0" w:rsidP="000818F0">
      <w:pPr>
        <w:spacing w:line="240" w:lineRule="auto"/>
        <w:jc w:val="left"/>
      </w:pPr>
    </w:p>
    <w:p w14:paraId="14DEBDD7" w14:textId="218E00E5" w:rsidR="000818F0" w:rsidRDefault="000818F0" w:rsidP="000818F0">
      <w:pPr>
        <w:numPr>
          <w:ilvl w:val="1"/>
          <w:numId w:val="1"/>
        </w:numPr>
        <w:spacing w:line="240" w:lineRule="auto"/>
        <w:jc w:val="left"/>
      </w:pPr>
      <w:r>
        <w:t>Notice the Y-axis on this chart.  What is this actually telling us?</w:t>
      </w:r>
    </w:p>
    <w:p w14:paraId="5FC52868" w14:textId="77777777" w:rsidR="000818F0" w:rsidRDefault="000818F0" w:rsidP="000818F0">
      <w:pPr>
        <w:spacing w:line="240" w:lineRule="auto"/>
        <w:ind w:left="1800"/>
        <w:jc w:val="left"/>
      </w:pPr>
    </w:p>
    <w:p w14:paraId="48A2856A" w14:textId="3A5A9B5B" w:rsidR="0067518F" w:rsidRDefault="000818F0" w:rsidP="008525D6">
      <w:pPr>
        <w:numPr>
          <w:ilvl w:val="0"/>
          <w:numId w:val="1"/>
        </w:numPr>
        <w:spacing w:line="240" w:lineRule="auto"/>
        <w:ind w:left="0" w:firstLine="0"/>
        <w:jc w:val="left"/>
      </w:pPr>
      <w:r>
        <w:t>There is a problem with the Y-axis</w:t>
      </w:r>
      <w:r w:rsidR="002B014C">
        <w:t xml:space="preserve"> because it displays a count of pixels. But no one manages </w:t>
      </w:r>
      <w:r w:rsidR="00077943">
        <w:t>using</w:t>
      </w:r>
      <w:r w:rsidR="002B014C">
        <w:t xml:space="preserve"> pixels.  Here we see data that we, as </w:t>
      </w:r>
      <w:proofErr w:type="spellStart"/>
      <w:r w:rsidR="002B014C">
        <w:t>GIS’ers</w:t>
      </w:r>
      <w:proofErr w:type="spellEnd"/>
      <w:r w:rsidR="002B014C">
        <w:t>, might understand perfectly well, but it will become meaningless to the land manager who needs to think about purchasing enough mulch or native grass seed for the high severity burn areas.  Let’s fix this right now!</w:t>
      </w:r>
    </w:p>
    <w:p w14:paraId="524CB070" w14:textId="4D343F4E" w:rsidR="002B014C" w:rsidRDefault="002B014C" w:rsidP="002B014C">
      <w:pPr>
        <w:numPr>
          <w:ilvl w:val="1"/>
          <w:numId w:val="1"/>
        </w:numPr>
        <w:spacing w:line="240" w:lineRule="auto"/>
        <w:jc w:val="left"/>
      </w:pPr>
      <w:r>
        <w:t>Close</w:t>
      </w:r>
      <w:r w:rsidR="0021771C">
        <w:t xml:space="preserve"> and delete</w:t>
      </w:r>
      <w:r>
        <w:t xml:space="preserve"> the chart</w:t>
      </w:r>
      <w:r w:rsidR="0021771C">
        <w:t xml:space="preserve"> from the Contents pane</w:t>
      </w:r>
      <w:r>
        <w:t>.</w:t>
      </w:r>
    </w:p>
    <w:p w14:paraId="08F9CBD7" w14:textId="733553D8" w:rsidR="002B014C" w:rsidRDefault="002B014C" w:rsidP="002B014C">
      <w:pPr>
        <w:numPr>
          <w:ilvl w:val="1"/>
          <w:numId w:val="1"/>
        </w:numPr>
        <w:spacing w:line="240" w:lineRule="auto"/>
        <w:jc w:val="left"/>
      </w:pPr>
      <w:r>
        <w:t>Right-click the Fire Severity layer and choose DESIGN—FIELDS</w:t>
      </w:r>
    </w:p>
    <w:p w14:paraId="5FDE6AFF" w14:textId="77777777" w:rsidR="002B014C" w:rsidRDefault="002B014C" w:rsidP="002B014C">
      <w:pPr>
        <w:spacing w:line="240" w:lineRule="auto"/>
        <w:ind w:left="1800"/>
        <w:jc w:val="left"/>
      </w:pPr>
    </w:p>
    <w:p w14:paraId="3F75A722" w14:textId="1988AEC4" w:rsidR="002B014C" w:rsidRDefault="002B014C" w:rsidP="002B014C">
      <w:pPr>
        <w:spacing w:line="240" w:lineRule="auto"/>
        <w:ind w:left="720"/>
        <w:jc w:val="left"/>
      </w:pPr>
      <w:r>
        <w:t>Note: Raster layers with continuous data will not have an attribute table.  This layer, a classified fire severity layer with only 5 discrete values has an attribute table (sometimes called a VAT).  If you encounter a raster layer that should have an attribute table, you can create it using the Build Raster Attribute Table tool.</w:t>
      </w:r>
    </w:p>
    <w:p w14:paraId="2BA5635B" w14:textId="77777777" w:rsidR="002B014C" w:rsidRDefault="002B014C" w:rsidP="002B014C">
      <w:pPr>
        <w:spacing w:line="240" w:lineRule="auto"/>
        <w:ind w:left="720"/>
        <w:jc w:val="left"/>
      </w:pPr>
    </w:p>
    <w:p w14:paraId="7B389F58" w14:textId="14AE163C" w:rsidR="002B014C" w:rsidRDefault="002B014C" w:rsidP="002B014C">
      <w:pPr>
        <w:numPr>
          <w:ilvl w:val="1"/>
          <w:numId w:val="1"/>
        </w:numPr>
        <w:spacing w:line="240" w:lineRule="auto"/>
        <w:jc w:val="left"/>
      </w:pPr>
      <w:r>
        <w:t>From the Field Designer, add a new field with these specifications</w:t>
      </w:r>
    </w:p>
    <w:p w14:paraId="7597AF6B" w14:textId="11D1DDCC" w:rsidR="002B014C" w:rsidRDefault="002B014C" w:rsidP="002B014C">
      <w:pPr>
        <w:spacing w:line="240" w:lineRule="auto"/>
        <w:ind w:left="1800"/>
        <w:jc w:val="left"/>
      </w:pPr>
      <w:r>
        <w:t xml:space="preserve">Field Name: </w:t>
      </w:r>
      <w:r w:rsidRPr="004E4B25">
        <w:rPr>
          <w:rFonts w:ascii="Courier New" w:hAnsi="Courier New" w:cs="Courier New"/>
        </w:rPr>
        <w:t>Acres</w:t>
      </w:r>
    </w:p>
    <w:p w14:paraId="3D57576D" w14:textId="2CAC67FF" w:rsidR="002B014C" w:rsidRDefault="002B014C" w:rsidP="002B014C">
      <w:pPr>
        <w:spacing w:line="240" w:lineRule="auto"/>
        <w:ind w:left="1800"/>
        <w:jc w:val="left"/>
      </w:pPr>
      <w:r>
        <w:t xml:space="preserve">Alias: </w:t>
      </w:r>
      <w:r w:rsidR="004E4B25" w:rsidRPr="004E4B25">
        <w:rPr>
          <w:rFonts w:ascii="Courier New" w:hAnsi="Courier New" w:cs="Courier New"/>
        </w:rPr>
        <w:t>Area in a</w:t>
      </w:r>
      <w:r w:rsidRPr="004E4B25">
        <w:rPr>
          <w:rFonts w:ascii="Courier New" w:hAnsi="Courier New" w:cs="Courier New"/>
        </w:rPr>
        <w:t>cres</w:t>
      </w:r>
    </w:p>
    <w:p w14:paraId="6D1E74BB" w14:textId="1B0E80C8" w:rsidR="004E4B25" w:rsidRDefault="004E4B25" w:rsidP="002B014C">
      <w:pPr>
        <w:spacing w:line="240" w:lineRule="auto"/>
        <w:ind w:left="1800"/>
        <w:jc w:val="left"/>
      </w:pPr>
      <w:r>
        <w:t xml:space="preserve">Data Type: </w:t>
      </w:r>
      <w:r w:rsidRPr="004E4B25">
        <w:rPr>
          <w:rFonts w:ascii="Courier New" w:hAnsi="Courier New" w:cs="Courier New"/>
        </w:rPr>
        <w:t>Long</w:t>
      </w:r>
    </w:p>
    <w:p w14:paraId="22342FFA" w14:textId="77777777" w:rsidR="007A1702" w:rsidRDefault="002B014C" w:rsidP="008A4161">
      <w:pPr>
        <w:numPr>
          <w:ilvl w:val="1"/>
          <w:numId w:val="1"/>
        </w:numPr>
        <w:spacing w:line="240" w:lineRule="auto"/>
        <w:jc w:val="left"/>
      </w:pPr>
      <w:r>
        <w:t>Click S</w:t>
      </w:r>
      <w:r w:rsidR="004E4B25">
        <w:t>ave when you are finished</w:t>
      </w:r>
      <w:r w:rsidR="007A1702">
        <w:t>.</w:t>
      </w:r>
      <w:r w:rsidR="004E4B25">
        <w:t xml:space="preserve"> </w:t>
      </w:r>
    </w:p>
    <w:p w14:paraId="488AE8A1" w14:textId="0A816CB6" w:rsidR="007A1702" w:rsidRDefault="007A1702" w:rsidP="007A1702">
      <w:pPr>
        <w:spacing w:line="240" w:lineRule="auto"/>
        <w:ind w:left="1800"/>
        <w:jc w:val="left"/>
      </w:pPr>
      <w:r>
        <w:rPr>
          <w:noProof/>
        </w:rPr>
        <w:lastRenderedPageBreak/>
        <mc:AlternateContent>
          <mc:Choice Requires="wps">
            <w:drawing>
              <wp:anchor distT="0" distB="0" distL="114300" distR="114300" simplePos="0" relativeHeight="251667968" behindDoc="0" locked="0" layoutInCell="1" allowOverlap="1" wp14:anchorId="06E6674C" wp14:editId="628215B9">
                <wp:simplePos x="0" y="0"/>
                <wp:positionH relativeFrom="margin">
                  <wp:align>center</wp:align>
                </wp:positionH>
                <wp:positionV relativeFrom="paragraph">
                  <wp:posOffset>82940</wp:posOffset>
                </wp:positionV>
                <wp:extent cx="5604206" cy="1144402"/>
                <wp:effectExtent l="0" t="0" r="15875" b="17780"/>
                <wp:wrapNone/>
                <wp:docPr id="19" name="Text Box 19"/>
                <wp:cNvGraphicFramePr/>
                <a:graphic xmlns:a="http://schemas.openxmlformats.org/drawingml/2006/main">
                  <a:graphicData uri="http://schemas.microsoft.com/office/word/2010/wordprocessingShape">
                    <wps:wsp>
                      <wps:cNvSpPr txBox="1"/>
                      <wps:spPr>
                        <a:xfrm>
                          <a:off x="0" y="0"/>
                          <a:ext cx="5604206" cy="1144402"/>
                        </a:xfrm>
                        <a:prstGeom prst="rect">
                          <a:avLst/>
                        </a:prstGeom>
                        <a:solidFill>
                          <a:schemeClr val="bg1">
                            <a:lumMod val="85000"/>
                          </a:schemeClr>
                        </a:solidFill>
                        <a:ln w="6350">
                          <a:solidFill>
                            <a:prstClr val="black"/>
                          </a:solidFill>
                        </a:ln>
                      </wps:spPr>
                      <wps:txbx>
                        <w:txbxContent>
                          <w:p w14:paraId="5A62525A" w14:textId="4052C9CB" w:rsidR="008A4161" w:rsidRDefault="008A4161" w:rsidP="007A1702">
                            <w:pPr>
                              <w:spacing w:line="240" w:lineRule="auto"/>
                            </w:pPr>
                            <w:r w:rsidRPr="007A1702">
                              <w:t xml:space="preserve">There may be a bug!  If it fails </w:t>
                            </w:r>
                            <w:r>
                              <w:t>t</w:t>
                            </w:r>
                            <w:r w:rsidRPr="007A1702">
                              <w:t xml:space="preserve">o save your changes due to a lock issue, close the field designer and abandon the changes. </w:t>
                            </w:r>
                            <w:r>
                              <w:t>Next, try</w:t>
                            </w:r>
                            <w:r w:rsidRPr="007A1702">
                              <w:t xml:space="preserve"> this approach instead</w:t>
                            </w:r>
                            <w:r>
                              <w:t>:</w:t>
                            </w:r>
                            <w:r w:rsidRPr="007A1702">
                              <w:t xml:space="preserve"> </w:t>
                            </w:r>
                          </w:p>
                          <w:p w14:paraId="28CF5160" w14:textId="03D23C7E" w:rsidR="008A4161" w:rsidRDefault="008A4161" w:rsidP="007A1702">
                            <w:pPr>
                              <w:pStyle w:val="ListParagraph"/>
                              <w:numPr>
                                <w:ilvl w:val="0"/>
                                <w:numId w:val="10"/>
                              </w:numPr>
                              <w:spacing w:line="240" w:lineRule="auto"/>
                            </w:pPr>
                            <w:r w:rsidRPr="007A1702">
                              <w:t>Open</w:t>
                            </w:r>
                            <w:r>
                              <w:t xml:space="preserve"> the Geoprocessing pane.</w:t>
                            </w:r>
                          </w:p>
                          <w:p w14:paraId="23A7778E" w14:textId="010A9568" w:rsidR="008A4161" w:rsidRDefault="008A4161" w:rsidP="007A1702">
                            <w:pPr>
                              <w:pStyle w:val="ListParagraph"/>
                              <w:numPr>
                                <w:ilvl w:val="0"/>
                                <w:numId w:val="10"/>
                              </w:numPr>
                              <w:spacing w:line="240" w:lineRule="auto"/>
                            </w:pPr>
                            <w:r>
                              <w:t xml:space="preserve">Type </w:t>
                            </w:r>
                            <w:r w:rsidRPr="007A1702">
                              <w:rPr>
                                <w:rFonts w:ascii="Courier New" w:hAnsi="Courier New" w:cs="Courier New"/>
                              </w:rPr>
                              <w:t>Add field</w:t>
                            </w:r>
                            <w:r>
                              <w:t xml:space="preserve"> into the search box.</w:t>
                            </w:r>
                          </w:p>
                          <w:p w14:paraId="734527E3" w14:textId="3EA6D57C" w:rsidR="008A4161" w:rsidRDefault="008A4161" w:rsidP="007A1702">
                            <w:pPr>
                              <w:pStyle w:val="ListParagraph"/>
                              <w:numPr>
                                <w:ilvl w:val="0"/>
                                <w:numId w:val="10"/>
                              </w:numPr>
                              <w:spacing w:line="240" w:lineRule="auto"/>
                            </w:pPr>
                            <w:r>
                              <w:t>Complete the Add Field (Data Management Tool) using the same parameters.</w:t>
                            </w:r>
                          </w:p>
                          <w:p w14:paraId="57FD082C" w14:textId="24150A5D" w:rsidR="008A4161" w:rsidRPr="007A1702" w:rsidRDefault="008A4161" w:rsidP="007A1702">
                            <w:pPr>
                              <w:pStyle w:val="ListParagraph"/>
                              <w:numPr>
                                <w:ilvl w:val="0"/>
                                <w:numId w:val="10"/>
                              </w:numPr>
                              <w:spacing w:line="240" w:lineRule="auto"/>
                            </w:pPr>
                            <w:r>
                              <w:t>Click RUN to complete the process</w:t>
                            </w:r>
                          </w:p>
                          <w:p w14:paraId="2C5A4A98" w14:textId="77777777" w:rsidR="008A4161" w:rsidRPr="007A1702" w:rsidRDefault="008A4161" w:rsidP="007A1702">
                            <w:pPr>
                              <w:spacing w:line="240" w:lineRule="auto"/>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E6674C" id="Text Box 19" o:spid="_x0000_s1027" type="#_x0000_t202" style="position:absolute;left:0;text-align:left;margin-left:0;margin-top:6.55pt;width:441.3pt;height:90.1pt;z-index:25166796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" fillcolor="#d8d8d8 [2732]" strokeweight=".5pt">
                <v:textbox>
                  <w:txbxContent>
                    <w:p w14:paraId="5A62525A" w14:textId="4052C9CB" w:rsidR="008A4161" w:rsidRDefault="008A4161" w:rsidP="007A1702">
                      <w:pPr>
                        <w:spacing w:line="240" w:lineRule="auto"/>
                      </w:pPr>
                      <w:r w:rsidRPr="007A1702">
                        <w:t xml:space="preserve">There may be a bug!  If it fails </w:t>
                      </w:r>
                      <w:r>
                        <w:t>t</w:t>
                      </w:r>
                      <w:r w:rsidRPr="007A1702">
                        <w:t xml:space="preserve">o save your changes due to a lock issue, close the field designer and abandon the changes. </w:t>
                      </w:r>
                      <w:r>
                        <w:t>Next, try</w:t>
                      </w:r>
                      <w:r w:rsidRPr="007A1702">
                        <w:t xml:space="preserve"> this approach instead</w:t>
                      </w:r>
                      <w:r>
                        <w:t>:</w:t>
                      </w:r>
                      <w:r w:rsidRPr="007A1702">
                        <w:t xml:space="preserve"> </w:t>
                      </w:r>
                    </w:p>
                    <w:p w14:paraId="28CF5160" w14:textId="03D23C7E" w:rsidR="008A4161" w:rsidRDefault="008A4161" w:rsidP="007A1702">
                      <w:pPr>
                        <w:pStyle w:val="ListParagraph"/>
                        <w:numPr>
                          <w:ilvl w:val="0"/>
                          <w:numId w:val="10"/>
                        </w:numPr>
                        <w:spacing w:line="240" w:lineRule="auto"/>
                      </w:pPr>
                      <w:r w:rsidRPr="007A1702">
                        <w:t>Open</w:t>
                      </w:r>
                      <w:r>
                        <w:t xml:space="preserve"> the Geoprocessing pane.</w:t>
                      </w:r>
                    </w:p>
                    <w:p w14:paraId="23A7778E" w14:textId="010A9568" w:rsidR="008A4161" w:rsidRDefault="008A4161" w:rsidP="007A1702">
                      <w:pPr>
                        <w:pStyle w:val="ListParagraph"/>
                        <w:numPr>
                          <w:ilvl w:val="0"/>
                          <w:numId w:val="10"/>
                        </w:numPr>
                        <w:spacing w:line="240" w:lineRule="auto"/>
                      </w:pPr>
                      <w:r>
                        <w:t xml:space="preserve">Type </w:t>
                      </w:r>
                      <w:r w:rsidRPr="007A1702">
                        <w:rPr>
                          <w:rFonts w:ascii="Courier New" w:hAnsi="Courier New" w:cs="Courier New"/>
                        </w:rPr>
                        <w:t>Add field</w:t>
                      </w:r>
                      <w:r>
                        <w:t xml:space="preserve"> into the search box.</w:t>
                      </w:r>
                    </w:p>
                    <w:p w14:paraId="734527E3" w14:textId="3EA6D57C" w:rsidR="008A4161" w:rsidRDefault="008A4161" w:rsidP="007A1702">
                      <w:pPr>
                        <w:pStyle w:val="ListParagraph"/>
                        <w:numPr>
                          <w:ilvl w:val="0"/>
                          <w:numId w:val="10"/>
                        </w:numPr>
                        <w:spacing w:line="240" w:lineRule="auto"/>
                      </w:pPr>
                      <w:r>
                        <w:t>Complete the Add Field (Data Management Tool) using the same parameters.</w:t>
                      </w:r>
                    </w:p>
                    <w:p w14:paraId="57FD082C" w14:textId="24150A5D" w:rsidR="008A4161" w:rsidRPr="007A1702" w:rsidRDefault="008A4161" w:rsidP="007A1702">
                      <w:pPr>
                        <w:pStyle w:val="ListParagraph"/>
                        <w:numPr>
                          <w:ilvl w:val="0"/>
                          <w:numId w:val="10"/>
                        </w:numPr>
                        <w:spacing w:line="240" w:lineRule="auto"/>
                      </w:pPr>
                      <w:r>
                        <w:t>Click RUN to complete the process</w:t>
                      </w:r>
                    </w:p>
                    <w:p w14:paraId="2C5A4A98" w14:textId="77777777" w:rsidR="008A4161" w:rsidRPr="007A1702" w:rsidRDefault="008A4161" w:rsidP="007A1702">
                      <w:pPr>
                        <w:spacing w:line="240" w:lineRule="auto"/>
                        <w:rPr>
                          <w:sz w:val="20"/>
                        </w:rPr>
                      </w:pPr>
                    </w:p>
                  </w:txbxContent>
                </v:textbox>
                <w10:wrap anchorx="margin"/>
              </v:shape>
            </w:pict>
          </mc:Fallback>
        </mc:AlternateContent>
      </w:r>
    </w:p>
    <w:p w14:paraId="3D92F5A6" w14:textId="40A868AA" w:rsidR="007A1702" w:rsidRDefault="007A1702" w:rsidP="007A1702">
      <w:pPr>
        <w:spacing w:line="240" w:lineRule="auto"/>
        <w:ind w:left="1800"/>
        <w:jc w:val="left"/>
      </w:pPr>
    </w:p>
    <w:p w14:paraId="077C8708" w14:textId="5AD2DB28" w:rsidR="007A1702" w:rsidRDefault="007A1702" w:rsidP="007A1702">
      <w:pPr>
        <w:spacing w:line="240" w:lineRule="auto"/>
        <w:ind w:left="1800"/>
        <w:jc w:val="left"/>
      </w:pPr>
    </w:p>
    <w:p w14:paraId="37122F58" w14:textId="6F126075" w:rsidR="007A1702" w:rsidRDefault="007A1702" w:rsidP="007A1702">
      <w:pPr>
        <w:spacing w:line="240" w:lineRule="auto"/>
        <w:ind w:left="1800"/>
        <w:jc w:val="left"/>
      </w:pPr>
    </w:p>
    <w:p w14:paraId="5BF02C54" w14:textId="4D6542D2" w:rsidR="007A1702" w:rsidRDefault="007A1702" w:rsidP="007A1702">
      <w:pPr>
        <w:spacing w:line="240" w:lineRule="auto"/>
        <w:ind w:left="1800"/>
        <w:jc w:val="left"/>
      </w:pPr>
    </w:p>
    <w:p w14:paraId="130D18B9" w14:textId="64EF75A3" w:rsidR="007A1702" w:rsidRDefault="007A1702" w:rsidP="007A1702">
      <w:pPr>
        <w:spacing w:line="240" w:lineRule="auto"/>
        <w:ind w:left="1800"/>
        <w:jc w:val="left"/>
      </w:pPr>
    </w:p>
    <w:p w14:paraId="6654F144" w14:textId="77777777" w:rsidR="007A1702" w:rsidRDefault="007A1702" w:rsidP="007A1702">
      <w:pPr>
        <w:spacing w:line="240" w:lineRule="auto"/>
        <w:ind w:left="1800"/>
        <w:jc w:val="left"/>
      </w:pPr>
    </w:p>
    <w:p w14:paraId="5A11C94E" w14:textId="4061000C" w:rsidR="004E4B25" w:rsidRDefault="004E4B25" w:rsidP="007A1702">
      <w:pPr>
        <w:spacing w:line="240" w:lineRule="auto"/>
        <w:jc w:val="left"/>
      </w:pPr>
    </w:p>
    <w:p w14:paraId="797DCF4E" w14:textId="5E15F3A3" w:rsidR="004E4B25" w:rsidRDefault="004E4B25" w:rsidP="004E4B25">
      <w:pPr>
        <w:numPr>
          <w:ilvl w:val="1"/>
          <w:numId w:val="1"/>
        </w:numPr>
        <w:spacing w:line="240" w:lineRule="auto"/>
        <w:jc w:val="left"/>
      </w:pPr>
      <w:r>
        <w:t>Close the Field Designer</w:t>
      </w:r>
    </w:p>
    <w:p w14:paraId="28660944" w14:textId="6AACACC7" w:rsidR="004E4B25" w:rsidRDefault="004E4B25" w:rsidP="002B014C">
      <w:pPr>
        <w:numPr>
          <w:ilvl w:val="1"/>
          <w:numId w:val="1"/>
        </w:numPr>
        <w:spacing w:line="240" w:lineRule="auto"/>
        <w:jc w:val="left"/>
      </w:pPr>
      <w:r>
        <w:t>Open the attribute table for the Fire Severity layer</w:t>
      </w:r>
    </w:p>
    <w:p w14:paraId="3B19BF7B" w14:textId="6FB9EF00" w:rsidR="004E4B25" w:rsidRDefault="004E4B25" w:rsidP="002B014C">
      <w:pPr>
        <w:numPr>
          <w:ilvl w:val="1"/>
          <w:numId w:val="1"/>
        </w:numPr>
        <w:spacing w:line="240" w:lineRule="auto"/>
        <w:jc w:val="left"/>
      </w:pPr>
      <w:r>
        <w:t xml:space="preserve">Right-click the new </w:t>
      </w:r>
      <w:r w:rsidRPr="004E4B25">
        <w:rPr>
          <w:rFonts w:ascii="Courier New" w:hAnsi="Courier New" w:cs="Courier New"/>
        </w:rPr>
        <w:t>Area in Acres</w:t>
      </w:r>
      <w:r>
        <w:t xml:space="preserve"> field and choose Calculate field.</w:t>
      </w:r>
    </w:p>
    <w:p w14:paraId="4D457F2C" w14:textId="45EF5AC6" w:rsidR="005C497E" w:rsidRDefault="005C497E" w:rsidP="004E4B25">
      <w:pPr>
        <w:spacing w:line="240" w:lineRule="auto"/>
        <w:jc w:val="left"/>
      </w:pPr>
    </w:p>
    <w:p w14:paraId="21B54054" w14:textId="509602F5" w:rsidR="004E4B25" w:rsidRDefault="004E4B25" w:rsidP="005C497E">
      <w:pPr>
        <w:spacing w:line="240" w:lineRule="auto"/>
        <w:ind w:left="720"/>
        <w:jc w:val="left"/>
      </w:pPr>
      <w:r>
        <w:t xml:space="preserve">Now what do we do?  We know the number (count) of pixels belonging to each fire severity category, but how do we convert that count into acres?  The key is to know the size or area occupied by each pixel.  To determine that, right-click the Fire Severity layer again, and choose to view its Properties. </w:t>
      </w:r>
    </w:p>
    <w:p w14:paraId="25FC460D" w14:textId="36461C5D" w:rsidR="004E4B25" w:rsidRDefault="004E4B25" w:rsidP="005C497E">
      <w:pPr>
        <w:spacing w:line="240" w:lineRule="auto"/>
        <w:ind w:left="720"/>
        <w:jc w:val="left"/>
      </w:pPr>
    </w:p>
    <w:p w14:paraId="0EF10209" w14:textId="77777777" w:rsidR="00D275AC" w:rsidRDefault="004E4B25" w:rsidP="005C497E">
      <w:pPr>
        <w:spacing w:line="240" w:lineRule="auto"/>
        <w:ind w:left="720"/>
        <w:jc w:val="left"/>
      </w:pPr>
      <w:r>
        <w:t xml:space="preserve">Next, click Source and then expand the Raster Information section.  Here you will see the data we need to proceed with our calculation.  </w:t>
      </w:r>
    </w:p>
    <w:p w14:paraId="29205326" w14:textId="22525BC8" w:rsidR="00D275AC" w:rsidRDefault="005C497E" w:rsidP="005C497E">
      <w:pPr>
        <w:spacing w:line="240" w:lineRule="auto"/>
        <w:jc w:val="center"/>
      </w:pPr>
      <w:r>
        <w:rPr>
          <w:noProof/>
        </w:rPr>
        <w:drawing>
          <wp:inline distT="0" distB="0" distL="0" distR="0" wp14:anchorId="4C97C2D9" wp14:editId="0EB6293F">
            <wp:extent cx="2943636" cy="1333686"/>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81C5738.tmp"/>
                    <pic:cNvPicPr/>
                  </pic:nvPicPr>
                  <pic:blipFill>
                    <a:blip r:embed="rId13">
                      <a:extLst>
                        <a:ext uri="{28A0092B-C50C-407E-A947-70E740481C1C}">
                          <a14:useLocalDpi xmlns:a14="http://schemas.microsoft.com/office/drawing/2010/main" val="0"/>
                        </a:ext>
                      </a:extLst>
                    </a:blip>
                    <a:stretch>
                      <a:fillRect/>
                    </a:stretch>
                  </pic:blipFill>
                  <pic:spPr>
                    <a:xfrm>
                      <a:off x="0" y="0"/>
                      <a:ext cx="2943636" cy="1333686"/>
                    </a:xfrm>
                    <a:prstGeom prst="rect">
                      <a:avLst/>
                    </a:prstGeom>
                  </pic:spPr>
                </pic:pic>
              </a:graphicData>
            </a:graphic>
          </wp:inline>
        </w:drawing>
      </w:r>
    </w:p>
    <w:p w14:paraId="3ABAE8BD" w14:textId="241A0212" w:rsidR="004E4B25" w:rsidRDefault="00D275AC" w:rsidP="005C497E">
      <w:pPr>
        <w:spacing w:line="240" w:lineRule="auto"/>
        <w:ind w:left="720"/>
        <w:jc w:val="left"/>
      </w:pPr>
      <w:r>
        <w:t>Notice</w:t>
      </w:r>
      <w:r w:rsidR="005C497E">
        <w:t xml:space="preserve"> each pixel is 30 units in length along its X-axis and 30 units in length along its Y-axis.  We know area is calculated as length x width, so the area of each pixel is 900 units</w:t>
      </w:r>
      <w:r w:rsidR="005C497E" w:rsidRPr="005C497E">
        <w:rPr>
          <w:vertAlign w:val="superscript"/>
        </w:rPr>
        <w:t>2</w:t>
      </w:r>
      <w:r w:rsidR="005C497E">
        <w:t>.  But, what are the units?</w:t>
      </w:r>
    </w:p>
    <w:p w14:paraId="14CE2BC8" w14:textId="53DB5260" w:rsidR="005C497E" w:rsidRDefault="005C497E" w:rsidP="005C497E">
      <w:pPr>
        <w:spacing w:line="240" w:lineRule="auto"/>
        <w:ind w:left="720"/>
        <w:jc w:val="left"/>
      </w:pPr>
    </w:p>
    <w:p w14:paraId="1FF403B8" w14:textId="3BAA0FCE" w:rsidR="005C497E" w:rsidRDefault="005C497E" w:rsidP="005C497E">
      <w:pPr>
        <w:spacing w:line="240" w:lineRule="auto"/>
        <w:ind w:left="720"/>
        <w:jc w:val="left"/>
      </w:pPr>
      <w:r>
        <w:t>Without leaving the Layer Properties page or the Source section, expand the Spatial Reference section (you will find it below the Raster Information section).  Here we will locate the final piece of this puzzle and learn the units are expressed in meters.  Thus, each pixel is 900 m</w:t>
      </w:r>
      <w:r w:rsidRPr="005C497E">
        <w:rPr>
          <w:vertAlign w:val="superscript"/>
        </w:rPr>
        <w:t>2</w:t>
      </w:r>
      <w:r>
        <w:t>.</w:t>
      </w:r>
    </w:p>
    <w:p w14:paraId="4989792F" w14:textId="6DE6E08E" w:rsidR="005C497E" w:rsidRDefault="005C497E" w:rsidP="005C497E">
      <w:pPr>
        <w:spacing w:line="240" w:lineRule="auto"/>
        <w:jc w:val="center"/>
      </w:pPr>
      <w:r>
        <w:rPr>
          <w:noProof/>
        </w:rPr>
        <w:drawing>
          <wp:inline distT="0" distB="0" distL="0" distR="0" wp14:anchorId="4D41AA2F" wp14:editId="73FB27A0">
            <wp:extent cx="4105848" cy="1333686"/>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81C1323.tmp"/>
                    <pic:cNvPicPr/>
                  </pic:nvPicPr>
                  <pic:blipFill>
                    <a:blip r:embed="rId14">
                      <a:extLst>
                        <a:ext uri="{28A0092B-C50C-407E-A947-70E740481C1C}">
                          <a14:useLocalDpi xmlns:a14="http://schemas.microsoft.com/office/drawing/2010/main" val="0"/>
                        </a:ext>
                      </a:extLst>
                    </a:blip>
                    <a:stretch>
                      <a:fillRect/>
                    </a:stretch>
                  </pic:blipFill>
                  <pic:spPr>
                    <a:xfrm>
                      <a:off x="0" y="0"/>
                      <a:ext cx="4105848" cy="1333686"/>
                    </a:xfrm>
                    <a:prstGeom prst="rect">
                      <a:avLst/>
                    </a:prstGeom>
                  </pic:spPr>
                </pic:pic>
              </a:graphicData>
            </a:graphic>
          </wp:inline>
        </w:drawing>
      </w:r>
    </w:p>
    <w:p w14:paraId="1F2C0F44" w14:textId="77777777" w:rsidR="005C497E" w:rsidRDefault="005C497E" w:rsidP="005C497E">
      <w:pPr>
        <w:spacing w:line="240" w:lineRule="auto"/>
        <w:ind w:left="720"/>
        <w:jc w:val="left"/>
      </w:pPr>
    </w:p>
    <w:p w14:paraId="49DF2A90" w14:textId="60D525D6" w:rsidR="004E4B25" w:rsidRDefault="005C497E" w:rsidP="002B014C">
      <w:pPr>
        <w:numPr>
          <w:ilvl w:val="1"/>
          <w:numId w:val="1"/>
        </w:numPr>
        <w:spacing w:line="240" w:lineRule="auto"/>
        <w:jc w:val="left"/>
      </w:pPr>
      <w:r>
        <w:t>Close the layer properties window</w:t>
      </w:r>
    </w:p>
    <w:p w14:paraId="6C196E1D" w14:textId="75D47529" w:rsidR="005C497E" w:rsidRDefault="005C497E" w:rsidP="002B014C">
      <w:pPr>
        <w:numPr>
          <w:ilvl w:val="1"/>
          <w:numId w:val="1"/>
        </w:numPr>
        <w:spacing w:line="240" w:lineRule="auto"/>
        <w:jc w:val="left"/>
      </w:pPr>
      <w:r>
        <w:t>Return to the Calculate Field window.</w:t>
      </w:r>
    </w:p>
    <w:p w14:paraId="729F92EA" w14:textId="6BDE8A3A" w:rsidR="005C497E" w:rsidRDefault="005C497E" w:rsidP="002B014C">
      <w:pPr>
        <w:numPr>
          <w:ilvl w:val="1"/>
          <w:numId w:val="1"/>
        </w:numPr>
        <w:spacing w:line="240" w:lineRule="auto"/>
        <w:jc w:val="left"/>
      </w:pPr>
      <w:r>
        <w:t>Enter th</w:t>
      </w:r>
      <w:r w:rsidR="005B7A18">
        <w:t>e following</w:t>
      </w:r>
      <w:r>
        <w:t xml:space="preserve"> equation in the calculation text box</w:t>
      </w:r>
    </w:p>
    <w:p w14:paraId="5369B2FA" w14:textId="44E30D79" w:rsidR="004E7E2F" w:rsidRPr="007A49C5" w:rsidRDefault="004E7E2F" w:rsidP="004E7E2F">
      <w:pPr>
        <w:spacing w:line="240" w:lineRule="auto"/>
        <w:ind w:left="1800"/>
        <w:jc w:val="left"/>
        <w:rPr>
          <w:rFonts w:ascii="Courier New" w:hAnsi="Courier New"/>
        </w:rPr>
      </w:pPr>
      <w:proofErr w:type="gramStart"/>
      <w:r>
        <w:rPr>
          <w:rFonts w:ascii="Courier New" w:hAnsi="Courier New" w:cs="Courier New"/>
          <w:sz w:val="24"/>
          <w:szCs w:val="24"/>
        </w:rPr>
        <w:t>(</w:t>
      </w:r>
      <w:r w:rsidRPr="004E7E2F">
        <w:rPr>
          <w:rFonts w:ascii="Courier New" w:hAnsi="Courier New" w:cs="Courier New"/>
          <w:sz w:val="24"/>
          <w:szCs w:val="24"/>
        </w:rPr>
        <w:t>!Count</w:t>
      </w:r>
      <w:proofErr w:type="gramEnd"/>
      <w:r w:rsidRPr="004E7E2F">
        <w:rPr>
          <w:rFonts w:ascii="Courier New" w:hAnsi="Courier New" w:cs="Courier New"/>
          <w:sz w:val="24"/>
          <w:szCs w:val="24"/>
        </w:rPr>
        <w:t>! * 900)/</w:t>
      </w:r>
      <w:r>
        <w:rPr>
          <w:rFonts w:ascii="Courier New" w:hAnsi="Courier New" w:cs="Courier New"/>
          <w:sz w:val="24"/>
          <w:szCs w:val="24"/>
        </w:rPr>
        <w:t xml:space="preserve"> </w:t>
      </w:r>
      <w:r w:rsidRPr="004E7E2F">
        <w:rPr>
          <w:rFonts w:ascii="Courier New" w:hAnsi="Courier New" w:cs="Courier New"/>
          <w:sz w:val="24"/>
          <w:szCs w:val="24"/>
        </w:rPr>
        <w:t>4046.85642</w:t>
      </w:r>
    </w:p>
    <w:p w14:paraId="732EA081" w14:textId="77777777" w:rsidR="006437DC" w:rsidRDefault="006437DC" w:rsidP="004E7E2F">
      <w:pPr>
        <w:spacing w:line="240" w:lineRule="auto"/>
        <w:ind w:left="1800"/>
        <w:jc w:val="left"/>
        <w:rPr>
          <w:rFonts w:ascii="Courier New" w:hAnsi="Courier New" w:cs="Courier New"/>
          <w:sz w:val="24"/>
          <w:szCs w:val="24"/>
        </w:rPr>
      </w:pPr>
    </w:p>
    <w:p w14:paraId="2D7AD26A" w14:textId="79C565BF" w:rsidR="006437DC" w:rsidRDefault="006437DC" w:rsidP="006437DC">
      <w:pPr>
        <w:spacing w:line="240" w:lineRule="auto"/>
        <w:ind w:left="720"/>
        <w:jc w:val="left"/>
      </w:pPr>
      <w:r w:rsidRPr="006437DC">
        <w:t xml:space="preserve">Note: before running this calculation be sure to have cleared selected records. Otherwise, </w:t>
      </w:r>
      <w:r w:rsidRPr="006437DC">
        <w:lastRenderedPageBreak/>
        <w:t>ArcGIS will process only the calculation for the selected records.</w:t>
      </w:r>
    </w:p>
    <w:p w14:paraId="79F3FE6B" w14:textId="77777777" w:rsidR="006437DC" w:rsidRPr="006437DC" w:rsidRDefault="006437DC" w:rsidP="006437DC">
      <w:pPr>
        <w:spacing w:line="240" w:lineRule="auto"/>
        <w:jc w:val="left"/>
      </w:pPr>
    </w:p>
    <w:p w14:paraId="4F8630D7" w14:textId="774CE26F" w:rsidR="005C497E" w:rsidRDefault="004E7E2F" w:rsidP="002B014C">
      <w:pPr>
        <w:numPr>
          <w:ilvl w:val="1"/>
          <w:numId w:val="1"/>
        </w:numPr>
        <w:spacing w:line="240" w:lineRule="auto"/>
        <w:jc w:val="left"/>
      </w:pPr>
      <w:r>
        <w:t>Click OK</w:t>
      </w:r>
    </w:p>
    <w:p w14:paraId="04F297BD" w14:textId="4918C831" w:rsidR="008849F9" w:rsidRDefault="008849F9" w:rsidP="008849F9">
      <w:pPr>
        <w:spacing w:line="240" w:lineRule="auto"/>
        <w:jc w:val="left"/>
      </w:pPr>
    </w:p>
    <w:p w14:paraId="4D17DD23" w14:textId="65E2AD0E" w:rsidR="00557B31" w:rsidRDefault="00557B31" w:rsidP="004E7E2F">
      <w:pPr>
        <w:numPr>
          <w:ilvl w:val="0"/>
          <w:numId w:val="1"/>
        </w:numPr>
        <w:spacing w:line="240" w:lineRule="auto"/>
        <w:ind w:left="0" w:firstLine="0"/>
        <w:jc w:val="left"/>
      </w:pPr>
      <w:r>
        <w:t>Another important step toward communicating with GIS is how we display data on our maps, charts, and tables.  We need to make the data readable and where appropriate we should use commas!  Change how the Acres field is displayed to the consumer by adding a comma.  Here is how we do this:</w:t>
      </w:r>
    </w:p>
    <w:p w14:paraId="4415E9F9" w14:textId="5B20E6A7" w:rsidR="00557B31" w:rsidRDefault="00DC30B8" w:rsidP="00557B31">
      <w:pPr>
        <w:numPr>
          <w:ilvl w:val="1"/>
          <w:numId w:val="1"/>
        </w:numPr>
        <w:spacing w:line="240" w:lineRule="auto"/>
        <w:jc w:val="left"/>
      </w:pPr>
      <w:r>
        <w:t>Open the field designer for the same fire severity layer</w:t>
      </w:r>
    </w:p>
    <w:p w14:paraId="183D71F5" w14:textId="09C09CD1" w:rsidR="00DC30B8" w:rsidRDefault="00DC30B8" w:rsidP="00557B31">
      <w:pPr>
        <w:numPr>
          <w:ilvl w:val="1"/>
          <w:numId w:val="1"/>
        </w:numPr>
        <w:spacing w:line="240" w:lineRule="auto"/>
        <w:jc w:val="left"/>
      </w:pPr>
      <w:r>
        <w:t>Notice the Number Format for the Acres field has been set to Numeric.  We will further modify how numbers are displayed using the format dialog.  To open this window, click near the right side of the Number format cell.</w:t>
      </w:r>
    </w:p>
    <w:p w14:paraId="3D4CA4AA" w14:textId="6213D2D7" w:rsidR="00DC30B8" w:rsidRDefault="00DC30B8" w:rsidP="00DC30B8">
      <w:pPr>
        <w:spacing w:line="240" w:lineRule="auto"/>
        <w:jc w:val="center"/>
      </w:pPr>
      <w:r w:rsidRPr="00DC30B8">
        <w:rPr>
          <w:noProof/>
        </w:rPr>
        <w:drawing>
          <wp:inline distT="0" distB="0" distL="0" distR="0" wp14:anchorId="2D8C6CBB" wp14:editId="08AECE81">
            <wp:extent cx="3309792" cy="204406"/>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90263" cy="234079"/>
                    </a:xfrm>
                    <a:prstGeom prst="rect">
                      <a:avLst/>
                    </a:prstGeom>
                  </pic:spPr>
                </pic:pic>
              </a:graphicData>
            </a:graphic>
          </wp:inline>
        </w:drawing>
      </w:r>
    </w:p>
    <w:p w14:paraId="26B061FC" w14:textId="5489480B" w:rsidR="00DC30B8" w:rsidRDefault="00DC30B8" w:rsidP="00557B31">
      <w:pPr>
        <w:numPr>
          <w:ilvl w:val="1"/>
          <w:numId w:val="1"/>
        </w:numPr>
        <w:spacing w:line="240" w:lineRule="auto"/>
        <w:jc w:val="left"/>
      </w:pPr>
      <w:r>
        <w:t>This reveals an option button.  Click it.</w:t>
      </w:r>
    </w:p>
    <w:p w14:paraId="319DB6E6" w14:textId="0D23098C" w:rsidR="00DC30B8" w:rsidRDefault="00DC30B8" w:rsidP="00557B31">
      <w:pPr>
        <w:numPr>
          <w:ilvl w:val="1"/>
          <w:numId w:val="1"/>
        </w:numPr>
        <w:spacing w:line="240" w:lineRule="auto"/>
        <w:jc w:val="left"/>
      </w:pPr>
      <w:r>
        <w:t xml:space="preserve">For our purposes we simply need to place a check in the Show </w:t>
      </w:r>
      <w:proofErr w:type="gramStart"/>
      <w:r>
        <w:t>thousands</w:t>
      </w:r>
      <w:proofErr w:type="gramEnd"/>
      <w:r>
        <w:t xml:space="preserve"> separators option.</w:t>
      </w:r>
    </w:p>
    <w:p w14:paraId="1431FA28" w14:textId="12ADC015" w:rsidR="00DC30B8" w:rsidRDefault="00DC30B8" w:rsidP="00557B31">
      <w:pPr>
        <w:numPr>
          <w:ilvl w:val="1"/>
          <w:numId w:val="1"/>
        </w:numPr>
        <w:spacing w:line="240" w:lineRule="auto"/>
        <w:jc w:val="left"/>
      </w:pPr>
      <w:r>
        <w:t>Do this and then click OK</w:t>
      </w:r>
    </w:p>
    <w:p w14:paraId="2EAEA612" w14:textId="5E19F938" w:rsidR="00DC30B8" w:rsidRDefault="00DC30B8" w:rsidP="00557B31">
      <w:pPr>
        <w:numPr>
          <w:ilvl w:val="1"/>
          <w:numId w:val="1"/>
        </w:numPr>
        <w:spacing w:line="240" w:lineRule="auto"/>
        <w:jc w:val="left"/>
      </w:pPr>
      <w:r>
        <w:t>Save your changes to the field designer (database table structure).</w:t>
      </w:r>
    </w:p>
    <w:p w14:paraId="54B5E237" w14:textId="61E3178F" w:rsidR="00DC30B8" w:rsidRDefault="00DC30B8" w:rsidP="00DC30B8">
      <w:pPr>
        <w:numPr>
          <w:ilvl w:val="0"/>
          <w:numId w:val="1"/>
        </w:numPr>
        <w:spacing w:line="240" w:lineRule="auto"/>
        <w:jc w:val="left"/>
      </w:pPr>
      <w:r>
        <w:t>Return to the fire severity attribute table and ensure your changes have taken effect.</w:t>
      </w:r>
    </w:p>
    <w:p w14:paraId="600BC2DB" w14:textId="77777777" w:rsidR="00DC30B8" w:rsidRDefault="00DC30B8" w:rsidP="00DC30B8">
      <w:pPr>
        <w:spacing w:line="240" w:lineRule="auto"/>
        <w:ind w:left="360"/>
        <w:jc w:val="left"/>
      </w:pPr>
    </w:p>
    <w:p w14:paraId="38B6DF2F" w14:textId="2BE6C1F6" w:rsidR="00077943" w:rsidRPr="00077943" w:rsidRDefault="00077943" w:rsidP="00077943">
      <w:pPr>
        <w:numPr>
          <w:ilvl w:val="0"/>
          <w:numId w:val="1"/>
        </w:numPr>
        <w:spacing w:line="240" w:lineRule="auto"/>
        <w:ind w:left="0" w:firstLine="0"/>
        <w:jc w:val="left"/>
        <w:rPr>
          <w:color w:val="0070C0"/>
        </w:rPr>
      </w:pPr>
      <w:r w:rsidRPr="00077943">
        <w:rPr>
          <w:color w:val="0070C0"/>
        </w:rPr>
        <w:t xml:space="preserve">10 pts. </w:t>
      </w:r>
      <w:r w:rsidR="004E7E2F" w:rsidRPr="00077943">
        <w:rPr>
          <w:color w:val="0070C0"/>
        </w:rPr>
        <w:t xml:space="preserve">How well do your results compare to the acreages given on the MTBS map?  They are different, but not </w:t>
      </w:r>
      <w:r>
        <w:rPr>
          <w:color w:val="0070C0"/>
        </w:rPr>
        <w:t>b</w:t>
      </w:r>
      <w:r w:rsidR="004E7E2F" w:rsidRPr="00077943">
        <w:rPr>
          <w:color w:val="0070C0"/>
        </w:rPr>
        <w:t xml:space="preserve">ecause one is wrong.  There are actually several very good geospatial reasons why they differ.  Think about this and </w:t>
      </w:r>
      <w:r w:rsidRPr="00077943">
        <w:rPr>
          <w:color w:val="0070C0"/>
        </w:rPr>
        <w:t>provide your reasoning below.</w:t>
      </w:r>
    </w:p>
    <w:p w14:paraId="5A9CD302" w14:textId="77777777" w:rsidR="00077943" w:rsidRDefault="00077943" w:rsidP="00077943">
      <w:pPr>
        <w:pStyle w:val="ListParagraph"/>
      </w:pPr>
    </w:p>
    <w:p w14:paraId="0EAAD802" w14:textId="361AB6A8" w:rsidR="00D74C14" w:rsidRDefault="00D74C14" w:rsidP="00077943">
      <w:pPr>
        <w:spacing w:line="240" w:lineRule="auto"/>
        <w:jc w:val="left"/>
      </w:pPr>
    </w:p>
    <w:p w14:paraId="371B871A" w14:textId="39DE1D14" w:rsidR="00077943" w:rsidRDefault="00077943" w:rsidP="00077943">
      <w:pPr>
        <w:spacing w:line="240" w:lineRule="auto"/>
        <w:jc w:val="left"/>
      </w:pPr>
    </w:p>
    <w:p w14:paraId="190E5E23" w14:textId="573E1E55" w:rsidR="00077943" w:rsidRDefault="00077943" w:rsidP="00077943">
      <w:pPr>
        <w:spacing w:line="240" w:lineRule="auto"/>
        <w:jc w:val="left"/>
      </w:pPr>
    </w:p>
    <w:p w14:paraId="051E96DF" w14:textId="77777777" w:rsidR="00077943" w:rsidRDefault="00077943" w:rsidP="00077943">
      <w:pPr>
        <w:spacing w:line="240" w:lineRule="auto"/>
        <w:jc w:val="left"/>
      </w:pPr>
    </w:p>
    <w:p w14:paraId="1B2F07AB" w14:textId="77777777" w:rsidR="008A0E25" w:rsidRDefault="008A0E25" w:rsidP="008525D6">
      <w:pPr>
        <w:numPr>
          <w:ilvl w:val="0"/>
          <w:numId w:val="1"/>
        </w:numPr>
        <w:spacing w:line="240" w:lineRule="auto"/>
        <w:ind w:left="0" w:firstLine="0"/>
        <w:jc w:val="left"/>
      </w:pPr>
      <w:r>
        <w:t>While t</w:t>
      </w:r>
      <w:r w:rsidR="004E7E2F">
        <w:t>he histogram chart will not allow us to use the Acres field</w:t>
      </w:r>
      <w:r>
        <w:t xml:space="preserve">, </w:t>
      </w:r>
      <w:r w:rsidR="004E7E2F">
        <w:t xml:space="preserve">the Bar chart type will.  </w:t>
      </w:r>
      <w:r>
        <w:t>Create a new bar chart and explore the additional customization options.  To help get you started refer to the settings shown below.</w:t>
      </w:r>
    </w:p>
    <w:p w14:paraId="30F684A2" w14:textId="337EBA3C" w:rsidR="008A0E25" w:rsidRDefault="00D74C14" w:rsidP="00D74C14">
      <w:pPr>
        <w:jc w:val="center"/>
      </w:pPr>
      <w:r>
        <w:rPr>
          <w:noProof/>
        </w:rPr>
        <w:drawing>
          <wp:inline distT="0" distB="0" distL="0" distR="0" wp14:anchorId="1FBB5A21" wp14:editId="381EE74B">
            <wp:extent cx="2988860" cy="1796538"/>
            <wp:effectExtent l="190500" t="190500" r="193040" b="1847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81CE1D1.tmp"/>
                    <pic:cNvPicPr/>
                  </pic:nvPicPr>
                  <pic:blipFill>
                    <a:blip r:embed="rId16">
                      <a:extLst>
                        <a:ext uri="{28A0092B-C50C-407E-A947-70E740481C1C}">
                          <a14:useLocalDpi xmlns:a14="http://schemas.microsoft.com/office/drawing/2010/main" val="0"/>
                        </a:ext>
                      </a:extLst>
                    </a:blip>
                    <a:stretch>
                      <a:fillRect/>
                    </a:stretch>
                  </pic:blipFill>
                  <pic:spPr>
                    <a:xfrm>
                      <a:off x="0" y="0"/>
                      <a:ext cx="2997247" cy="1801579"/>
                    </a:xfrm>
                    <a:prstGeom prst="rect">
                      <a:avLst/>
                    </a:prstGeom>
                    <a:ln>
                      <a:noFill/>
                    </a:ln>
                    <a:effectLst>
                      <a:outerShdw blurRad="190500" algn="tl" rotWithShape="0">
                        <a:srgbClr val="000000">
                          <a:alpha val="70000"/>
                        </a:srgbClr>
                      </a:outerShdw>
                    </a:effectLst>
                  </pic:spPr>
                </pic:pic>
              </a:graphicData>
            </a:graphic>
          </wp:inline>
        </w:drawing>
      </w:r>
    </w:p>
    <w:p w14:paraId="0FBA656A" w14:textId="27447E27" w:rsidR="008A0E25" w:rsidRDefault="008A0E25" w:rsidP="00D74C14">
      <w:pPr>
        <w:spacing w:line="240" w:lineRule="auto"/>
        <w:jc w:val="left"/>
      </w:pPr>
    </w:p>
    <w:p w14:paraId="62A23DF3" w14:textId="378967DC" w:rsidR="008A0E25" w:rsidRDefault="00D74C14" w:rsidP="008525D6">
      <w:pPr>
        <w:numPr>
          <w:ilvl w:val="0"/>
          <w:numId w:val="1"/>
        </w:numPr>
        <w:spacing w:line="240" w:lineRule="auto"/>
        <w:ind w:left="0" w:firstLine="0"/>
        <w:jc w:val="left"/>
      </w:pPr>
      <w:r>
        <w:t xml:space="preserve">In practice, we would apply these same principles of spatial data science (graph it, map it, and calculate descriptive statistics) to other data layers as well.  This will not be necessary for some layers (e.g., the </w:t>
      </w:r>
      <w:proofErr w:type="spellStart"/>
      <w:r w:rsidRPr="00800D6F">
        <w:rPr>
          <w:rFonts w:ascii="Courier New" w:hAnsi="Courier New" w:cs="Courier New"/>
        </w:rPr>
        <w:t>BAER_observations</w:t>
      </w:r>
      <w:proofErr w:type="spellEnd"/>
      <w:r>
        <w:t xml:space="preserve"> layer we geo-enabled earlier) but others will be.  Try your hand at the data describing 5-year debris flow predictions</w:t>
      </w:r>
      <w:r w:rsidR="00637901">
        <w:t xml:space="preserve"> layer</w:t>
      </w:r>
      <w:r>
        <w:t xml:space="preserve"> with specific focus on the </w:t>
      </w:r>
      <w:r>
        <w:lastRenderedPageBreak/>
        <w:t>volume fields.</w:t>
      </w:r>
    </w:p>
    <w:p w14:paraId="58AB9431" w14:textId="3358C24D" w:rsidR="00637901" w:rsidRDefault="00637901" w:rsidP="008525D6">
      <w:pPr>
        <w:numPr>
          <w:ilvl w:val="0"/>
          <w:numId w:val="1"/>
        </w:numPr>
        <w:spacing w:line="240" w:lineRule="auto"/>
        <w:ind w:left="0" w:firstLine="0"/>
        <w:jc w:val="left"/>
      </w:pPr>
      <w:r>
        <w:t xml:space="preserve">Do you feel you have a better understanding of these data now?  Have these data become informative to you (i.e., do they have meaning and context?).  </w:t>
      </w:r>
      <w:r w:rsidR="00800D6F">
        <w:t>I certainly hope so.</w:t>
      </w:r>
    </w:p>
    <w:p w14:paraId="6F22DF15" w14:textId="27D5240A" w:rsidR="00077943" w:rsidRDefault="00077943" w:rsidP="00077943">
      <w:pPr>
        <w:spacing w:line="240" w:lineRule="auto"/>
        <w:jc w:val="left"/>
      </w:pPr>
    </w:p>
    <w:p w14:paraId="36D44D67" w14:textId="44F76518" w:rsidR="00077943" w:rsidRPr="00077943" w:rsidRDefault="00077943" w:rsidP="00077943">
      <w:pPr>
        <w:spacing w:line="240" w:lineRule="auto"/>
        <w:jc w:val="left"/>
        <w:rPr>
          <w:i/>
        </w:rPr>
      </w:pPr>
      <w:r w:rsidRPr="00077943">
        <w:rPr>
          <w:i/>
        </w:rPr>
        <w:t>Note: if necessary, this is a good break point.  Save your work and you can continue later.</w:t>
      </w:r>
    </w:p>
    <w:p w14:paraId="1019F565" w14:textId="77777777" w:rsidR="00077943" w:rsidRDefault="00077943">
      <w:pPr>
        <w:widowControl/>
        <w:adjustRightInd/>
        <w:spacing w:line="240" w:lineRule="auto"/>
        <w:jc w:val="left"/>
        <w:textAlignment w:val="auto"/>
        <w:rPr>
          <w:b/>
          <w:sz w:val="24"/>
        </w:rPr>
      </w:pPr>
    </w:p>
    <w:p w14:paraId="326479E4" w14:textId="74E49409" w:rsidR="004E0E51" w:rsidRPr="004E0E51" w:rsidRDefault="004E0E51" w:rsidP="00637901">
      <w:pPr>
        <w:spacing w:line="240" w:lineRule="auto"/>
        <w:jc w:val="left"/>
        <w:rPr>
          <w:b/>
          <w:sz w:val="24"/>
        </w:rPr>
      </w:pPr>
      <w:r w:rsidRPr="004E0E51">
        <w:rPr>
          <w:b/>
          <w:sz w:val="24"/>
        </w:rPr>
        <w:t>PART 2: MAKE A GREAT MAP</w:t>
      </w:r>
    </w:p>
    <w:p w14:paraId="46F9732C" w14:textId="68C556CC" w:rsidR="004E0E51" w:rsidRDefault="004E0E51" w:rsidP="00637901">
      <w:pPr>
        <w:spacing w:line="240" w:lineRule="auto"/>
        <w:jc w:val="left"/>
      </w:pPr>
      <w:r>
        <w:rPr>
          <w:noProof/>
        </w:rPr>
        <mc:AlternateContent>
          <mc:Choice Requires="wps">
            <w:drawing>
              <wp:anchor distT="0" distB="0" distL="114300" distR="114300" simplePos="0" relativeHeight="251666944" behindDoc="0" locked="0" layoutInCell="1" allowOverlap="1" wp14:anchorId="204C6577" wp14:editId="4A828F98">
                <wp:simplePos x="0" y="0"/>
                <wp:positionH relativeFrom="column">
                  <wp:posOffset>150125</wp:posOffset>
                </wp:positionH>
                <wp:positionV relativeFrom="paragraph">
                  <wp:posOffset>31589</wp:posOffset>
                </wp:positionV>
                <wp:extent cx="5176520" cy="662305"/>
                <wp:effectExtent l="0" t="0" r="24130" b="23495"/>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76520" cy="662305"/>
                        </a:xfrm>
                        <a:prstGeom prst="rect">
                          <a:avLst/>
                        </a:prstGeom>
                        <a:solidFill>
                          <a:schemeClr val="bg1">
                            <a:lumMod val="8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B3944D" w14:textId="77777777" w:rsidR="008A4161" w:rsidRPr="00C6111B" w:rsidRDefault="008A4161" w:rsidP="004E0E51">
                            <w:pPr>
                              <w:spacing w:line="240" w:lineRule="auto"/>
                              <w:rPr>
                                <w:b/>
                                <w:i/>
                                <w:sz w:val="20"/>
                              </w:rPr>
                            </w:pPr>
                            <w:r w:rsidRPr="00C6111B">
                              <w:rPr>
                                <w:b/>
                                <w:i/>
                                <w:sz w:val="20"/>
                              </w:rPr>
                              <w:t>At a glance…</w:t>
                            </w:r>
                          </w:p>
                          <w:p w14:paraId="5C4D1D05" w14:textId="5614EE7E" w:rsidR="008A4161" w:rsidRPr="00C6111B" w:rsidRDefault="008A4161" w:rsidP="004E0E51">
                            <w:pPr>
                              <w:spacing w:line="240" w:lineRule="auto"/>
                              <w:jc w:val="left"/>
                              <w:rPr>
                                <w:sz w:val="20"/>
                              </w:rPr>
                            </w:pPr>
                            <w:r>
                              <w:rPr>
                                <w:sz w:val="20"/>
                              </w:rPr>
                              <w:t>We will create a new map in ArcGIS Pro using only those layers previously identified as necessary, and transform this map into actionable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04C6577" id="_x0000_s1028" type="#_x0000_t202" style="position:absolute;margin-left:11.8pt;margin-top:2.5pt;width:407.6pt;height:52.1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" fillcolor="#d8d8d8 [2732]" strokeweight=".5pt">
                <v:path arrowok="t"/>
                <v:textbox>
                  <w:txbxContent>
                    <w:p w14:paraId="38B3944D" w14:textId="77777777" w:rsidR="008A4161" w:rsidRPr="00C6111B" w:rsidRDefault="008A4161" w:rsidP="004E0E51">
                      <w:pPr>
                        <w:spacing w:line="240" w:lineRule="auto"/>
                        <w:rPr>
                          <w:b/>
                          <w:i/>
                          <w:sz w:val="20"/>
                        </w:rPr>
                      </w:pPr>
                      <w:r w:rsidRPr="00C6111B">
                        <w:rPr>
                          <w:b/>
                          <w:i/>
                          <w:sz w:val="20"/>
                        </w:rPr>
                        <w:t>At a glance…</w:t>
                      </w:r>
                    </w:p>
                    <w:p w14:paraId="5C4D1D05" w14:textId="5614EE7E" w:rsidR="008A4161" w:rsidRPr="00C6111B" w:rsidRDefault="008A4161" w:rsidP="004E0E51">
                      <w:pPr>
                        <w:spacing w:line="240" w:lineRule="auto"/>
                        <w:jc w:val="left"/>
                        <w:rPr>
                          <w:sz w:val="20"/>
                        </w:rPr>
                      </w:pPr>
                      <w:r>
                        <w:rPr>
                          <w:sz w:val="20"/>
                        </w:rPr>
                        <w:t>We will create a new map in ArcGIS Pro using only those layers previously identified as necessary, and transform this map into actionable information.</w:t>
                      </w:r>
                    </w:p>
                  </w:txbxContent>
                </v:textbox>
              </v:shape>
            </w:pict>
          </mc:Fallback>
        </mc:AlternateContent>
      </w:r>
    </w:p>
    <w:p w14:paraId="5E5C3CDE" w14:textId="77777777" w:rsidR="004E0E51" w:rsidRDefault="004E0E51" w:rsidP="00637901">
      <w:pPr>
        <w:spacing w:line="240" w:lineRule="auto"/>
        <w:jc w:val="left"/>
      </w:pPr>
    </w:p>
    <w:p w14:paraId="6D3DB232" w14:textId="4DEEFF07" w:rsidR="004E0E51" w:rsidRDefault="004E0E51" w:rsidP="00637901">
      <w:pPr>
        <w:spacing w:line="240" w:lineRule="auto"/>
        <w:jc w:val="left"/>
      </w:pPr>
    </w:p>
    <w:p w14:paraId="00100919" w14:textId="30D4FA01" w:rsidR="004E0E51" w:rsidRDefault="004E0E51" w:rsidP="00637901">
      <w:pPr>
        <w:spacing w:line="240" w:lineRule="auto"/>
        <w:jc w:val="left"/>
      </w:pPr>
    </w:p>
    <w:p w14:paraId="7587B79A" w14:textId="036A7C02" w:rsidR="004E0E51" w:rsidRDefault="004E0E51" w:rsidP="00637901">
      <w:pPr>
        <w:spacing w:line="240" w:lineRule="auto"/>
        <w:jc w:val="left"/>
      </w:pPr>
    </w:p>
    <w:p w14:paraId="397E82C3" w14:textId="090781F8" w:rsidR="00637901" w:rsidRDefault="00800D6F" w:rsidP="004E0E51">
      <w:pPr>
        <w:spacing w:line="240" w:lineRule="auto"/>
        <w:jc w:val="left"/>
      </w:pPr>
      <w:r>
        <w:t xml:space="preserve">This bring us </w:t>
      </w:r>
      <w:r w:rsidR="004E0E51">
        <w:t>to</w:t>
      </w:r>
      <w:r>
        <w:t xml:space="preserve"> step </w:t>
      </w:r>
      <w:r w:rsidR="004E0E51">
        <w:t>five</w:t>
      </w:r>
      <w:r>
        <w:t xml:space="preserve"> in our actionable information checklist; m</w:t>
      </w:r>
      <w:r w:rsidR="00637901" w:rsidRPr="00637901">
        <w:t xml:space="preserve">ake a great map.  </w:t>
      </w:r>
      <w:r w:rsidR="004E0E51">
        <w:t>You see t</w:t>
      </w:r>
      <w:r w:rsidR="00637901" w:rsidRPr="00637901">
        <w:t>he</w:t>
      </w:r>
      <w:r w:rsidR="004E0E51">
        <w:t xml:space="preserve"> </w:t>
      </w:r>
      <w:r w:rsidR="00637901" w:rsidRPr="00637901">
        <w:t xml:space="preserve">value of good cartography can be rapidly marginalized when we focus too intently on data engineering and </w:t>
      </w:r>
      <w:r w:rsidR="004E0E51">
        <w:t xml:space="preserve">the </w:t>
      </w:r>
      <w:r w:rsidR="00637901" w:rsidRPr="00637901">
        <w:t xml:space="preserve">technology of GIS.  However, overlooking or ignoring something does not make it go away.  </w:t>
      </w:r>
      <w:r w:rsidR="004E0E51">
        <w:t>As a GIS professional, m</w:t>
      </w:r>
      <w:r w:rsidR="00637901" w:rsidRPr="00637901">
        <w:t>ake it a point to</w:t>
      </w:r>
      <w:r w:rsidR="004E0E51">
        <w:t xml:space="preserve"> take the </w:t>
      </w:r>
      <w:r w:rsidR="00637901" w:rsidRPr="00637901">
        <w:t xml:space="preserve">opportunity to </w:t>
      </w:r>
      <w:r w:rsidR="004E0E51">
        <w:t>hone</w:t>
      </w:r>
      <w:r w:rsidR="00637901" w:rsidRPr="00637901">
        <w:t xml:space="preserve"> your </w:t>
      </w:r>
      <w:r w:rsidR="004E0E51">
        <w:t>mapping</w:t>
      </w:r>
      <w:r w:rsidR="00637901" w:rsidRPr="00637901">
        <w:t xml:space="preserve"> skills and transform the information you developed in the previous step, into actionable information.  In other words, information that quickly and directly answers a question or solve</w:t>
      </w:r>
      <w:r w:rsidR="004E0E51">
        <w:t>s</w:t>
      </w:r>
      <w:r w:rsidR="00637901" w:rsidRPr="00637901">
        <w:t xml:space="preserve"> a problem </w:t>
      </w:r>
      <w:r>
        <w:t>by p</w:t>
      </w:r>
      <w:r w:rsidR="00637901" w:rsidRPr="00637901">
        <w:t>rovid</w:t>
      </w:r>
      <w:r>
        <w:t>ing</w:t>
      </w:r>
      <w:r w:rsidR="00637901" w:rsidRPr="00637901">
        <w:t xml:space="preserve"> the decision maker with the ability to decide and act (recall the OODA loop).</w:t>
      </w:r>
    </w:p>
    <w:p w14:paraId="00F4F586" w14:textId="39F63780" w:rsidR="004E0E51" w:rsidRDefault="004E0E51" w:rsidP="004E0E51">
      <w:pPr>
        <w:spacing w:line="240" w:lineRule="auto"/>
        <w:jc w:val="left"/>
      </w:pPr>
    </w:p>
    <w:p w14:paraId="60E0BE6B" w14:textId="181C6469" w:rsidR="004E0E51" w:rsidRDefault="00292DFC" w:rsidP="004048BF">
      <w:pPr>
        <w:numPr>
          <w:ilvl w:val="0"/>
          <w:numId w:val="1"/>
        </w:numPr>
        <w:spacing w:line="240" w:lineRule="auto"/>
        <w:ind w:left="0" w:firstLine="0"/>
        <w:jc w:val="left"/>
      </w:pPr>
      <w:r>
        <w:t>From ArcGIS Pro, create a new map (click the Insert menu, then choose New Map from the ribbon).</w:t>
      </w:r>
    </w:p>
    <w:p w14:paraId="1444C08D" w14:textId="18688DBC" w:rsidR="00292DFC" w:rsidRDefault="00292DFC" w:rsidP="004048BF">
      <w:pPr>
        <w:numPr>
          <w:ilvl w:val="0"/>
          <w:numId w:val="1"/>
        </w:numPr>
        <w:spacing w:line="240" w:lineRule="auto"/>
        <w:ind w:left="0" w:firstLine="0"/>
        <w:jc w:val="left"/>
      </w:pPr>
      <w:r>
        <w:t>Before going any further, spend a few minutes setting up this map for sharing to AGOL.  To do this:</w:t>
      </w:r>
    </w:p>
    <w:p w14:paraId="7E121672" w14:textId="3421B352" w:rsidR="00292DFC" w:rsidRDefault="00292DFC" w:rsidP="00292DFC">
      <w:pPr>
        <w:numPr>
          <w:ilvl w:val="1"/>
          <w:numId w:val="1"/>
        </w:numPr>
        <w:spacing w:line="240" w:lineRule="auto"/>
        <w:jc w:val="left"/>
      </w:pPr>
      <w:r>
        <w:t>Open this map’s properties page.</w:t>
      </w:r>
    </w:p>
    <w:p w14:paraId="0BE923AA" w14:textId="38147564" w:rsidR="00292DFC" w:rsidRDefault="00292DFC" w:rsidP="00292DFC">
      <w:pPr>
        <w:numPr>
          <w:ilvl w:val="1"/>
          <w:numId w:val="1"/>
        </w:numPr>
        <w:spacing w:line="240" w:lineRule="auto"/>
        <w:jc w:val="left"/>
      </w:pPr>
      <w:r>
        <w:t xml:space="preserve">From the General tab, change the name to something more meaningful than “Map”.  Since this will become the map we will share to AGOL and provide our consumer with actionable geospatial information, be sure to give it a good name.  Try something like </w:t>
      </w:r>
      <w:r w:rsidRPr="00292DFC">
        <w:rPr>
          <w:rFonts w:ascii="Courier New" w:hAnsi="Courier New" w:cs="Courier New"/>
        </w:rPr>
        <w:t>Post wildfire concerns</w:t>
      </w:r>
      <w:r>
        <w:t xml:space="preserve"> or something like that.</w:t>
      </w:r>
    </w:p>
    <w:p w14:paraId="03E85A65" w14:textId="5D919E18" w:rsidR="00545C1B" w:rsidRDefault="00545C1B" w:rsidP="00545C1B">
      <w:pPr>
        <w:spacing w:line="240" w:lineRule="auto"/>
        <w:ind w:left="1800"/>
        <w:jc w:val="left"/>
      </w:pPr>
    </w:p>
    <w:p w14:paraId="4F4C7B19" w14:textId="15AE559D" w:rsidR="00292DFC" w:rsidRDefault="00292DFC" w:rsidP="00292DFC">
      <w:pPr>
        <w:numPr>
          <w:ilvl w:val="1"/>
          <w:numId w:val="1"/>
        </w:numPr>
        <w:spacing w:line="240" w:lineRule="auto"/>
        <w:jc w:val="left"/>
      </w:pPr>
      <w:r>
        <w:t xml:space="preserve">Next, click the Metadata tab and provide </w:t>
      </w:r>
      <w:r w:rsidR="00545C1B">
        <w:t>entries for each of the subject areas</w:t>
      </w:r>
      <w:r w:rsidR="00DC30B8">
        <w:t xml:space="preserve"> similar to that shown below</w:t>
      </w:r>
      <w:r w:rsidR="00545C1B">
        <w:t>:</w:t>
      </w:r>
    </w:p>
    <w:p w14:paraId="172621B4" w14:textId="03351F1F" w:rsidR="00545C1B" w:rsidRDefault="00545C1B" w:rsidP="00545C1B">
      <w:pPr>
        <w:spacing w:line="240" w:lineRule="auto"/>
        <w:ind w:left="1800"/>
        <w:jc w:val="left"/>
      </w:pPr>
      <w:r>
        <w:t xml:space="preserve">Title: </w:t>
      </w:r>
      <w:r w:rsidRPr="00545C1B">
        <w:rPr>
          <w:rFonts w:ascii="Courier New" w:hAnsi="Courier New" w:cs="Courier New"/>
        </w:rPr>
        <w:t>Post wildfire concern areas</w:t>
      </w:r>
    </w:p>
    <w:p w14:paraId="27F7A122" w14:textId="0922BAE5" w:rsidR="00545C1B" w:rsidRDefault="00545C1B" w:rsidP="00545C1B">
      <w:pPr>
        <w:spacing w:line="240" w:lineRule="auto"/>
        <w:ind w:left="1800"/>
        <w:jc w:val="left"/>
      </w:pPr>
      <w:r>
        <w:t xml:space="preserve">Tags: </w:t>
      </w:r>
      <w:r w:rsidRPr="00545C1B">
        <w:rPr>
          <w:rFonts w:ascii="Courier New" w:hAnsi="Courier New" w:cs="Courier New"/>
        </w:rPr>
        <w:t>Workshop, Idaho, ISU</w:t>
      </w:r>
    </w:p>
    <w:p w14:paraId="1468A0B6" w14:textId="36BA22BC" w:rsidR="00545C1B" w:rsidRPr="00545C1B" w:rsidRDefault="00545C1B" w:rsidP="00545C1B">
      <w:pPr>
        <w:spacing w:line="240" w:lineRule="auto"/>
        <w:ind w:left="1800"/>
        <w:jc w:val="left"/>
        <w:rPr>
          <w:rFonts w:ascii="Courier New" w:hAnsi="Courier New" w:cs="Courier New"/>
        </w:rPr>
      </w:pPr>
      <w:r>
        <w:t xml:space="preserve">Summary: </w:t>
      </w:r>
      <w:r w:rsidRPr="00545C1B">
        <w:rPr>
          <w:rFonts w:ascii="Courier New" w:hAnsi="Courier New" w:cs="Courier New"/>
        </w:rPr>
        <w:t>Areas of particular concern relative to post-wildfire debris-flows.</w:t>
      </w:r>
    </w:p>
    <w:p w14:paraId="1DD35666" w14:textId="073DC514" w:rsidR="00545C1B" w:rsidRPr="00545C1B" w:rsidRDefault="00545C1B" w:rsidP="00545C1B">
      <w:pPr>
        <w:spacing w:line="240" w:lineRule="auto"/>
        <w:ind w:left="1800"/>
        <w:jc w:val="left"/>
        <w:rPr>
          <w:rFonts w:ascii="Courier New" w:hAnsi="Courier New" w:cs="Courier New"/>
        </w:rPr>
      </w:pPr>
      <w:r w:rsidRPr="00E43116">
        <w:t>Description:</w:t>
      </w:r>
      <w:r w:rsidRPr="00545C1B">
        <w:rPr>
          <w:rFonts w:ascii="Courier New" w:hAnsi="Courier New" w:cs="Courier New"/>
        </w:rPr>
        <w:t xml:space="preserve"> Areas of particular concern relative to post-wildfire debris-flows. Debris flow probability or likelihood data has been developed by the USGS Landslide Hazards program, fire severity data was calculated by the USGS MTBS program, while the remaining data is provided through the NASA RECOVER DSS.  </w:t>
      </w:r>
    </w:p>
    <w:p w14:paraId="67BE458A" w14:textId="6716A172" w:rsidR="00545C1B" w:rsidRDefault="00545C1B" w:rsidP="00545C1B">
      <w:pPr>
        <w:spacing w:line="240" w:lineRule="auto"/>
        <w:ind w:left="1800"/>
        <w:jc w:val="left"/>
      </w:pPr>
      <w:r>
        <w:t xml:space="preserve">Credits: </w:t>
      </w:r>
      <w:r w:rsidRPr="00545C1B">
        <w:rPr>
          <w:rFonts w:ascii="Courier New" w:hAnsi="Courier New" w:cs="Courier New"/>
        </w:rPr>
        <w:t xml:space="preserve">USGS, USFS, NASA, and the GIS </w:t>
      </w:r>
      <w:proofErr w:type="spellStart"/>
      <w:r w:rsidRPr="00545C1B">
        <w:rPr>
          <w:rFonts w:ascii="Courier New" w:hAnsi="Courier New" w:cs="Courier New"/>
        </w:rPr>
        <w:t>TReC@ISU</w:t>
      </w:r>
      <w:proofErr w:type="spellEnd"/>
    </w:p>
    <w:p w14:paraId="4D010535" w14:textId="61EE1EFC" w:rsidR="00637901" w:rsidRPr="00077943" w:rsidRDefault="00545C1B" w:rsidP="00077943">
      <w:pPr>
        <w:spacing w:line="240" w:lineRule="auto"/>
        <w:ind w:left="1800"/>
        <w:jc w:val="left"/>
      </w:pPr>
      <w:r>
        <w:t xml:space="preserve">Use limitations: </w:t>
      </w:r>
      <w:r w:rsidRPr="00545C1B">
        <w:rPr>
          <w:rFonts w:ascii="Courier New" w:hAnsi="Courier New" w:cs="Courier New"/>
        </w:rPr>
        <w:t>This map was designed for use as a workshop exercise</w:t>
      </w:r>
      <w:r w:rsidRPr="00545C1B">
        <w:t>.</w:t>
      </w:r>
    </w:p>
    <w:p w14:paraId="624ADC3A" w14:textId="07279E84" w:rsidR="00E43116" w:rsidRDefault="00545C1B" w:rsidP="00077943">
      <w:pPr>
        <w:spacing w:line="240" w:lineRule="auto"/>
        <w:ind w:left="720"/>
        <w:jc w:val="left"/>
      </w:pPr>
      <w:r w:rsidRPr="00545C1B">
        <w:t xml:space="preserve">Note: When writing the summary, you can use bold or italics, etc. to make this section </w:t>
      </w:r>
      <w:r w:rsidR="00DC30B8">
        <w:t xml:space="preserve">more </w:t>
      </w:r>
      <w:r w:rsidRPr="00545C1B">
        <w:t>readable.</w:t>
      </w:r>
    </w:p>
    <w:p w14:paraId="058F742B" w14:textId="73FDCC03" w:rsidR="00DC30B8" w:rsidRDefault="00DC30B8" w:rsidP="003D5279">
      <w:pPr>
        <w:pStyle w:val="ListParagraph"/>
        <w:numPr>
          <w:ilvl w:val="0"/>
          <w:numId w:val="3"/>
        </w:numPr>
        <w:spacing w:line="240" w:lineRule="auto"/>
        <w:jc w:val="left"/>
      </w:pPr>
      <w:r>
        <w:lastRenderedPageBreak/>
        <w:t xml:space="preserve">Add the layers you think need to be used to communicate </w:t>
      </w:r>
      <w:r w:rsidR="00E43116">
        <w:t>GIS to our consumer</w:t>
      </w:r>
      <w:r>
        <w:t>.</w:t>
      </w:r>
    </w:p>
    <w:p w14:paraId="6A887F08" w14:textId="0FA9B50F" w:rsidR="00E43116" w:rsidRDefault="00E43116" w:rsidP="00E43116">
      <w:pPr>
        <w:spacing w:line="240" w:lineRule="auto"/>
        <w:jc w:val="left"/>
      </w:pPr>
    </w:p>
    <w:p w14:paraId="7C93A8D5" w14:textId="0748C892" w:rsidR="00E43116" w:rsidRDefault="00E43116" w:rsidP="00E43116">
      <w:pPr>
        <w:spacing w:line="240" w:lineRule="auto"/>
        <w:jc w:val="left"/>
      </w:pPr>
      <w:r>
        <w:t>Note: If you choose to use any of the LANDFIRE layers (i.e., FRG, EVT, EVC, ESP or BPS) try using the layer files (</w:t>
      </w:r>
      <w:proofErr w:type="gramStart"/>
      <w:r>
        <w:t>*.LYRX</w:t>
      </w:r>
      <w:proofErr w:type="gramEnd"/>
      <w:r>
        <w:t>) instead of the raw data.  The layer files have been carefully assigned standard colors that are readily recognized by the wildfire community.  This process can be long and somewhat tedious so we have done this for you.</w:t>
      </w:r>
    </w:p>
    <w:p w14:paraId="0E43303B" w14:textId="0EF0D6D0" w:rsidR="00E43116" w:rsidRDefault="00E43116" w:rsidP="00E43116">
      <w:pPr>
        <w:spacing w:line="240" w:lineRule="auto"/>
        <w:jc w:val="left"/>
      </w:pPr>
    </w:p>
    <w:p w14:paraId="486D9AF1" w14:textId="4A64E817" w:rsidR="00E43116" w:rsidRDefault="00E43116" w:rsidP="00E43116">
      <w:pPr>
        <w:spacing w:line="240" w:lineRule="auto"/>
        <w:jc w:val="left"/>
      </w:pPr>
      <w:r>
        <w:t>Take a few minutes to consider why using recognized or standardized colors might be important to communicating with GIS.</w:t>
      </w:r>
    </w:p>
    <w:p w14:paraId="0D2CBB81" w14:textId="77777777" w:rsidR="00C42D54" w:rsidRDefault="00C42D54" w:rsidP="00EB6649">
      <w:pPr>
        <w:spacing w:line="240" w:lineRule="auto"/>
        <w:jc w:val="left"/>
      </w:pPr>
    </w:p>
    <w:p w14:paraId="2AE1A0D7" w14:textId="077D5799" w:rsidR="00E43116" w:rsidRDefault="000C38BC" w:rsidP="003D5279">
      <w:pPr>
        <w:pStyle w:val="ListParagraph"/>
        <w:numPr>
          <w:ilvl w:val="0"/>
          <w:numId w:val="3"/>
        </w:numPr>
        <w:spacing w:line="240" w:lineRule="auto"/>
        <w:jc w:val="left"/>
      </w:pPr>
      <w:r>
        <w:t>Spend some time applying good symbology to the layers you add to the new map.  You can guide to the viewer’s eye quite well based on the colors you choose.  To help, bear in mind that as a general rule:</w:t>
      </w:r>
    </w:p>
    <w:p w14:paraId="7FB769D6" w14:textId="77777777" w:rsidR="006437DC" w:rsidRDefault="006437DC" w:rsidP="006437DC">
      <w:pPr>
        <w:pStyle w:val="ListParagraph"/>
        <w:spacing w:line="240" w:lineRule="auto"/>
        <w:ind w:left="360"/>
        <w:jc w:val="left"/>
      </w:pPr>
    </w:p>
    <w:p w14:paraId="1B5E0D4D" w14:textId="3DD6601E" w:rsidR="000C38BC" w:rsidRDefault="000C38BC" w:rsidP="003D5279">
      <w:pPr>
        <w:pStyle w:val="ListParagraph"/>
        <w:numPr>
          <w:ilvl w:val="1"/>
          <w:numId w:val="3"/>
        </w:numPr>
        <w:spacing w:line="240" w:lineRule="auto"/>
        <w:jc w:val="left"/>
      </w:pPr>
      <w:r>
        <w:t>Bright colors can attract attention (think of a yellow highlighter)</w:t>
      </w:r>
    </w:p>
    <w:p w14:paraId="13C321F7" w14:textId="26B83CA5" w:rsidR="000C38BC" w:rsidRDefault="000C38BC" w:rsidP="003D5279">
      <w:pPr>
        <w:pStyle w:val="ListParagraph"/>
        <w:numPr>
          <w:ilvl w:val="1"/>
          <w:numId w:val="3"/>
        </w:numPr>
        <w:spacing w:line="240" w:lineRule="auto"/>
        <w:jc w:val="left"/>
      </w:pPr>
      <w:r>
        <w:t>Certain colors carry meaning (e.g., red) especially in context to other colors used in the same l</w:t>
      </w:r>
      <w:r w:rsidR="005F5C66">
        <w:t>egend</w:t>
      </w:r>
      <w:r>
        <w:t xml:space="preserve"> (red and blue mean</w:t>
      </w:r>
      <w:r w:rsidR="005F5C66">
        <w:t>s</w:t>
      </w:r>
      <w:r>
        <w:t xml:space="preserve"> hot and cold where red and green means stop and go).</w:t>
      </w:r>
    </w:p>
    <w:p w14:paraId="61E722E8" w14:textId="77777777" w:rsidR="00441A65" w:rsidRDefault="00441A65" w:rsidP="00441A65">
      <w:pPr>
        <w:pStyle w:val="ListParagraph"/>
        <w:spacing w:line="240" w:lineRule="auto"/>
        <w:ind w:left="1080"/>
        <w:jc w:val="left"/>
      </w:pPr>
    </w:p>
    <w:p w14:paraId="17D12ED9" w14:textId="77777777" w:rsidR="00441A65" w:rsidRDefault="000C38BC" w:rsidP="003D5279">
      <w:pPr>
        <w:pStyle w:val="ListParagraph"/>
        <w:numPr>
          <w:ilvl w:val="0"/>
          <w:numId w:val="3"/>
        </w:numPr>
        <w:spacing w:line="240" w:lineRule="auto"/>
        <w:jc w:val="left"/>
      </w:pPr>
      <w:r>
        <w:t>Next, turn your attention to the labels</w:t>
      </w:r>
      <w:r w:rsidR="00441A65">
        <w:t xml:space="preserve"> and legend</w:t>
      </w:r>
      <w:r>
        <w:t xml:space="preserve"> used in </w:t>
      </w:r>
      <w:r w:rsidR="00441A65">
        <w:t>the</w:t>
      </w:r>
      <w:r>
        <w:t xml:space="preserve"> symbology. For example, I added the ep_basins_dfpredictions_5yr layer to my new map.  Further, I chose to symbolize this layer using graduated colors based on the Volume_5yr field. </w:t>
      </w:r>
      <w:r w:rsidR="00441A65">
        <w:t xml:space="preserve"> You may have chosen other layers or symbolized the data in another way.  That is perfectly alright.  What is more important is the fundamentals of design and communication we are going to apply next.</w:t>
      </w:r>
    </w:p>
    <w:p w14:paraId="1C794813" w14:textId="77777777" w:rsidR="00441A65" w:rsidRDefault="00441A65" w:rsidP="00441A65">
      <w:pPr>
        <w:pStyle w:val="ListParagraph"/>
        <w:spacing w:line="240" w:lineRule="auto"/>
        <w:ind w:left="360"/>
        <w:jc w:val="left"/>
      </w:pPr>
    </w:p>
    <w:p w14:paraId="216BC062" w14:textId="330330F0" w:rsidR="000C38BC" w:rsidRDefault="000C38BC" w:rsidP="00441A65">
      <w:pPr>
        <w:pStyle w:val="ListParagraph"/>
        <w:spacing w:line="240" w:lineRule="auto"/>
        <w:ind w:left="360"/>
        <w:jc w:val="left"/>
      </w:pPr>
      <w:r>
        <w:t>The resulting legend</w:t>
      </w:r>
      <w:r w:rsidR="00441A65">
        <w:t xml:space="preserve"> for my layer</w:t>
      </w:r>
      <w:r>
        <w:t xml:space="preserve"> looks like this:</w:t>
      </w:r>
    </w:p>
    <w:p w14:paraId="6BF0A5F4" w14:textId="711A8DEF" w:rsidR="000C38BC" w:rsidRDefault="000C38BC" w:rsidP="000C38BC">
      <w:pPr>
        <w:spacing w:line="240" w:lineRule="auto"/>
        <w:jc w:val="center"/>
      </w:pPr>
      <w:r w:rsidRPr="000C38BC">
        <w:rPr>
          <w:noProof/>
        </w:rPr>
        <w:drawing>
          <wp:inline distT="0" distB="0" distL="0" distR="0" wp14:anchorId="3B39A317" wp14:editId="3AF4A8E9">
            <wp:extent cx="1910782" cy="1371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27044" cy="1383273"/>
                    </a:xfrm>
                    <a:prstGeom prst="rect">
                      <a:avLst/>
                    </a:prstGeom>
                  </pic:spPr>
                </pic:pic>
              </a:graphicData>
            </a:graphic>
          </wp:inline>
        </w:drawing>
      </w:r>
    </w:p>
    <w:p w14:paraId="22C3F31A" w14:textId="5251E7DD" w:rsidR="00077943" w:rsidRDefault="00077943" w:rsidP="000C38BC">
      <w:pPr>
        <w:spacing w:line="240" w:lineRule="auto"/>
        <w:jc w:val="center"/>
      </w:pPr>
    </w:p>
    <w:p w14:paraId="65D430B3" w14:textId="77777777" w:rsidR="00077943" w:rsidRDefault="00077943" w:rsidP="000C38BC">
      <w:pPr>
        <w:spacing w:line="240" w:lineRule="auto"/>
        <w:jc w:val="center"/>
      </w:pPr>
    </w:p>
    <w:p w14:paraId="594FDBB8" w14:textId="4C639D82" w:rsidR="000C38BC" w:rsidRDefault="000C38BC" w:rsidP="000C38BC">
      <w:pPr>
        <w:spacing w:line="240" w:lineRule="auto"/>
        <w:jc w:val="left"/>
      </w:pPr>
      <w:r>
        <w:t>ArcGIS did a good job at correctly displaying the DATA, but it did not do a good job at transforming data into information or better yet, actionable information.  That is something we need to take care of ourselves.</w:t>
      </w:r>
    </w:p>
    <w:p w14:paraId="249E5ED1" w14:textId="77777777" w:rsidR="009161BD" w:rsidRDefault="009161BD" w:rsidP="000C38BC">
      <w:pPr>
        <w:spacing w:line="240" w:lineRule="auto"/>
        <w:jc w:val="left"/>
      </w:pPr>
    </w:p>
    <w:p w14:paraId="0B432207" w14:textId="5B10F008" w:rsidR="000C38BC" w:rsidRDefault="000C38BC" w:rsidP="003D5279">
      <w:pPr>
        <w:pStyle w:val="ListParagraph"/>
        <w:numPr>
          <w:ilvl w:val="1"/>
          <w:numId w:val="3"/>
        </w:numPr>
        <w:spacing w:line="240" w:lineRule="auto"/>
        <w:jc w:val="left"/>
      </w:pPr>
      <w:r>
        <w:t>First, ask yourself if the name of the layer will be meaningful to the consumer?</w:t>
      </w:r>
    </w:p>
    <w:p w14:paraId="1948BD45" w14:textId="77777777" w:rsidR="009161BD" w:rsidRDefault="009161BD" w:rsidP="009161BD">
      <w:pPr>
        <w:spacing w:line="240" w:lineRule="auto"/>
        <w:jc w:val="left"/>
      </w:pPr>
    </w:p>
    <w:p w14:paraId="33D55B9E" w14:textId="05498907" w:rsidR="009161BD" w:rsidRDefault="009161BD" w:rsidP="009161BD">
      <w:pPr>
        <w:spacing w:line="240" w:lineRule="auto"/>
        <w:jc w:val="left"/>
      </w:pPr>
      <w:r>
        <w:t xml:space="preserve">Might it be better if we changed the name (cosmetically in ArcGIS Pro) to </w:t>
      </w:r>
      <w:r w:rsidR="00077943" w:rsidRPr="009161BD">
        <w:rPr>
          <w:rFonts w:ascii="Courier New" w:hAnsi="Courier New" w:cs="Courier New"/>
        </w:rPr>
        <w:t>5-year</w:t>
      </w:r>
      <w:r w:rsidRPr="009161BD">
        <w:rPr>
          <w:rFonts w:ascii="Courier New" w:hAnsi="Courier New" w:cs="Courier New"/>
        </w:rPr>
        <w:t xml:space="preserve"> debris flow volume prediction</w:t>
      </w:r>
      <w:r>
        <w:t xml:space="preserve"> or something similar?</w:t>
      </w:r>
    </w:p>
    <w:p w14:paraId="35CBEE7A" w14:textId="77777777" w:rsidR="009161BD" w:rsidRDefault="009161BD" w:rsidP="009161BD">
      <w:pPr>
        <w:spacing w:line="240" w:lineRule="auto"/>
        <w:jc w:val="left"/>
      </w:pPr>
    </w:p>
    <w:p w14:paraId="014EBCC0" w14:textId="3E620E10" w:rsidR="009161BD" w:rsidRDefault="009161BD" w:rsidP="003D5279">
      <w:pPr>
        <w:pStyle w:val="ListParagraph"/>
        <w:numPr>
          <w:ilvl w:val="1"/>
          <w:numId w:val="3"/>
        </w:numPr>
        <w:spacing w:line="240" w:lineRule="auto"/>
        <w:jc w:val="left"/>
      </w:pPr>
      <w:r>
        <w:t>Change the name of each layer in your new map so it communicates to the consumer.  There is no need to use underscores or any cryptic characters/jargon. To do this, simply open the layer’s properties and change its displayed name in the general tab.</w:t>
      </w:r>
    </w:p>
    <w:p w14:paraId="52C25A5F" w14:textId="02597446" w:rsidR="009161BD" w:rsidRDefault="009161BD" w:rsidP="003D5279">
      <w:pPr>
        <w:pStyle w:val="ListParagraph"/>
        <w:numPr>
          <w:ilvl w:val="1"/>
          <w:numId w:val="3"/>
        </w:numPr>
        <w:spacing w:line="240" w:lineRule="auto"/>
        <w:jc w:val="left"/>
      </w:pPr>
      <w:r>
        <w:t xml:space="preserve">Next change the name of the label from </w:t>
      </w:r>
      <w:r w:rsidRPr="009161BD">
        <w:rPr>
          <w:rFonts w:ascii="Courier New" w:hAnsi="Courier New" w:cs="Courier New"/>
        </w:rPr>
        <w:t>Volume_5yr</w:t>
      </w:r>
      <w:r>
        <w:t xml:space="preserve"> to </w:t>
      </w:r>
      <w:r w:rsidR="00077943" w:rsidRPr="004B2688">
        <w:rPr>
          <w:rFonts w:ascii="Courier New" w:hAnsi="Courier New" w:cs="Courier New"/>
        </w:rPr>
        <w:t>Volume (</w:t>
      </w:r>
      <w:r w:rsidR="004B2688">
        <w:rPr>
          <w:rFonts w:ascii="Courier New" w:hAnsi="Courier New" w:cs="Courier New"/>
        </w:rPr>
        <w:t>cubic meters</w:t>
      </w:r>
      <w:r w:rsidR="004B2688" w:rsidRPr="004B2688">
        <w:rPr>
          <w:rFonts w:ascii="Courier New" w:hAnsi="Courier New" w:cs="Courier New"/>
        </w:rPr>
        <w:t>)</w:t>
      </w:r>
      <w:r w:rsidR="004B2688">
        <w:t xml:space="preserve">.  </w:t>
      </w:r>
    </w:p>
    <w:p w14:paraId="5C126342" w14:textId="1F80BB80" w:rsidR="004B2688" w:rsidRDefault="004B2688" w:rsidP="004B2688">
      <w:pPr>
        <w:spacing w:line="240" w:lineRule="auto"/>
        <w:jc w:val="left"/>
      </w:pPr>
    </w:p>
    <w:p w14:paraId="28A5E1E9" w14:textId="7F6129E5" w:rsidR="004B2688" w:rsidRDefault="004B2688" w:rsidP="004B2688">
      <w:pPr>
        <w:spacing w:line="240" w:lineRule="auto"/>
        <w:jc w:val="left"/>
      </w:pPr>
      <w:r>
        <w:t xml:space="preserve">How do you know the units used for the volume prediction? If you have not already done so, take a look at the PDF file named </w:t>
      </w:r>
      <w:r w:rsidRPr="004B2688">
        <w:rPr>
          <w:rFonts w:ascii="Courier New" w:hAnsi="Courier New" w:cs="Courier New"/>
        </w:rPr>
        <w:t xml:space="preserve">PFDFEstimates_README.pdf </w:t>
      </w:r>
      <w:r>
        <w:t xml:space="preserve">in </w:t>
      </w:r>
      <w:r w:rsidR="00077943">
        <w:t xml:space="preserve">the </w:t>
      </w:r>
      <w:r w:rsidRPr="004B2688">
        <w:rPr>
          <w:rFonts w:ascii="Courier New" w:hAnsi="Courier New" w:cs="Courier New"/>
        </w:rPr>
        <w:t>\Reports\</w:t>
      </w:r>
      <w:r w:rsidRPr="004B2688">
        <w:t xml:space="preserve"> </w:t>
      </w:r>
      <w:r>
        <w:t>folder.</w:t>
      </w:r>
    </w:p>
    <w:p w14:paraId="6F709751" w14:textId="77777777" w:rsidR="004B2688" w:rsidRDefault="004B2688" w:rsidP="004B2688">
      <w:pPr>
        <w:spacing w:line="240" w:lineRule="auto"/>
        <w:jc w:val="left"/>
      </w:pPr>
    </w:p>
    <w:p w14:paraId="14A61A20" w14:textId="4E91B999" w:rsidR="004B2688" w:rsidRDefault="004B2688" w:rsidP="003D5279">
      <w:pPr>
        <w:pStyle w:val="ListParagraph"/>
        <w:numPr>
          <w:ilvl w:val="1"/>
          <w:numId w:val="3"/>
        </w:numPr>
        <w:spacing w:line="240" w:lineRule="auto"/>
        <w:jc w:val="left"/>
      </w:pPr>
      <w:r>
        <w:t>Next, how meaningful or even how important are all those digits to the right of the decimal place?  Would it be just as informative to the consumer if you removed all the decimal places?  Or would it be even more informative to replace or add some text to each label, such as “low”, “moderate”, and “high”</w:t>
      </w:r>
    </w:p>
    <w:p w14:paraId="4789FAEC" w14:textId="74E441FF" w:rsidR="004B2688" w:rsidRDefault="004B2688" w:rsidP="003D5279">
      <w:pPr>
        <w:pStyle w:val="ListParagraph"/>
        <w:numPr>
          <w:ilvl w:val="1"/>
          <w:numId w:val="3"/>
        </w:numPr>
        <w:spacing w:line="240" w:lineRule="auto"/>
        <w:jc w:val="left"/>
      </w:pPr>
      <w:r>
        <w:t>Make your decision and apply the changes.</w:t>
      </w:r>
    </w:p>
    <w:p w14:paraId="73C4DA0E" w14:textId="2486079C" w:rsidR="00441A65" w:rsidRDefault="00441A65" w:rsidP="003D5279">
      <w:pPr>
        <w:pStyle w:val="ListParagraph"/>
        <w:numPr>
          <w:ilvl w:val="0"/>
          <w:numId w:val="3"/>
        </w:numPr>
        <w:spacing w:line="240" w:lineRule="auto"/>
        <w:jc w:val="left"/>
      </w:pPr>
      <w:r>
        <w:t>Next consider scale thresholds.  That is, some layers might be so busy or complex they fail to communicate at one scale (e.g., 1:500,000) but are very informative at a finer scale (</w:t>
      </w:r>
      <w:proofErr w:type="spellStart"/>
      <w:proofErr w:type="gramStart"/>
      <w:r>
        <w:t>e.g</w:t>
      </w:r>
      <w:proofErr w:type="spellEnd"/>
      <w:r>
        <w:t>,.</w:t>
      </w:r>
      <w:proofErr w:type="gramEnd"/>
      <w:r>
        <w:t xml:space="preserve"> 1:24,000).  If you would like to apply some scale thresholding to your map:</w:t>
      </w:r>
    </w:p>
    <w:p w14:paraId="44DEBAF2" w14:textId="0522D37C" w:rsidR="00441A65" w:rsidRDefault="00441A65" w:rsidP="003D5279">
      <w:pPr>
        <w:pStyle w:val="ListParagraph"/>
        <w:numPr>
          <w:ilvl w:val="1"/>
          <w:numId w:val="3"/>
        </w:numPr>
        <w:spacing w:line="240" w:lineRule="auto"/>
        <w:jc w:val="left"/>
      </w:pPr>
      <w:r>
        <w:t>Open the layer’s properties</w:t>
      </w:r>
    </w:p>
    <w:p w14:paraId="2417E8C8" w14:textId="7676F2E4" w:rsidR="00441A65" w:rsidRDefault="00441A65" w:rsidP="003D5279">
      <w:pPr>
        <w:pStyle w:val="ListParagraph"/>
        <w:numPr>
          <w:ilvl w:val="1"/>
          <w:numId w:val="3"/>
        </w:numPr>
        <w:spacing w:line="240" w:lineRule="auto"/>
        <w:jc w:val="left"/>
      </w:pPr>
      <w:r>
        <w:t>From the general tab, change the maximum or minimum scale as desired.</w:t>
      </w:r>
    </w:p>
    <w:p w14:paraId="4C510CF0" w14:textId="2F22A89B" w:rsidR="00441A65" w:rsidRDefault="00441A65" w:rsidP="003D5279">
      <w:pPr>
        <w:pStyle w:val="ListParagraph"/>
        <w:numPr>
          <w:ilvl w:val="1"/>
          <w:numId w:val="3"/>
        </w:numPr>
        <w:spacing w:line="240" w:lineRule="auto"/>
        <w:jc w:val="left"/>
      </w:pPr>
      <w:r>
        <w:t>Click OK.</w:t>
      </w:r>
    </w:p>
    <w:p w14:paraId="5FAB08D1" w14:textId="7FB43353" w:rsidR="00441A65" w:rsidRDefault="00441A65" w:rsidP="003D5279">
      <w:pPr>
        <w:pStyle w:val="ListParagraph"/>
        <w:numPr>
          <w:ilvl w:val="1"/>
          <w:numId w:val="3"/>
        </w:numPr>
        <w:spacing w:line="240" w:lineRule="auto"/>
        <w:jc w:val="left"/>
      </w:pPr>
      <w:r>
        <w:t>Test your changes to make sure it is working as intended.  If not, go back and make the necessary adjustments.</w:t>
      </w:r>
    </w:p>
    <w:p w14:paraId="0D3BD86D" w14:textId="77777777" w:rsidR="004048BF" w:rsidRDefault="004048BF" w:rsidP="004048BF">
      <w:pPr>
        <w:spacing w:line="240" w:lineRule="auto"/>
        <w:jc w:val="left"/>
      </w:pPr>
    </w:p>
    <w:p w14:paraId="52278B5B" w14:textId="4D912336" w:rsidR="004048BF" w:rsidRDefault="00441A65" w:rsidP="004048BF">
      <w:pPr>
        <w:spacing w:line="240" w:lineRule="auto"/>
        <w:jc w:val="left"/>
      </w:pPr>
      <w:r>
        <w:t>Let’s not forget labelling.  Labeling can be very helpful as the viewer will see words on the map itself.  All layers do not need labels but sometimes labels can be very helpful.  Let’s say I decide to add labels to the debris flow predictions layer I was working on earlier.</w:t>
      </w:r>
      <w:r w:rsidR="004048BF">
        <w:t xml:space="preserve"> </w:t>
      </w:r>
    </w:p>
    <w:p w14:paraId="5400B38B" w14:textId="77777777" w:rsidR="00077943" w:rsidRDefault="00077943" w:rsidP="004048BF">
      <w:pPr>
        <w:spacing w:line="240" w:lineRule="auto"/>
        <w:jc w:val="left"/>
      </w:pPr>
    </w:p>
    <w:p w14:paraId="3F220571" w14:textId="0E51DC56" w:rsidR="00441A65" w:rsidRDefault="004048BF" w:rsidP="003D5279">
      <w:pPr>
        <w:pStyle w:val="ListParagraph"/>
        <w:numPr>
          <w:ilvl w:val="0"/>
          <w:numId w:val="3"/>
        </w:numPr>
        <w:spacing w:line="240" w:lineRule="auto"/>
        <w:jc w:val="left"/>
      </w:pPr>
      <w:r>
        <w:t>To begin the labeling process, first select the layer from the Contents pane.</w:t>
      </w:r>
    </w:p>
    <w:p w14:paraId="757E8BC8" w14:textId="44F3CBAB" w:rsidR="004048BF" w:rsidRDefault="004048BF" w:rsidP="003D5279">
      <w:pPr>
        <w:pStyle w:val="ListParagraph"/>
        <w:numPr>
          <w:ilvl w:val="0"/>
          <w:numId w:val="3"/>
        </w:numPr>
        <w:spacing w:line="240" w:lineRule="auto"/>
        <w:jc w:val="left"/>
      </w:pPr>
      <w:r>
        <w:t>Next, click the labelling menu to open its ribbon.</w:t>
      </w:r>
    </w:p>
    <w:p w14:paraId="57D93510" w14:textId="4CC067AE" w:rsidR="004048BF" w:rsidRDefault="004048BF" w:rsidP="004048BF">
      <w:pPr>
        <w:spacing w:line="240" w:lineRule="auto"/>
        <w:jc w:val="left"/>
      </w:pPr>
      <w:r w:rsidRPr="004048BF">
        <w:rPr>
          <w:noProof/>
        </w:rPr>
        <w:drawing>
          <wp:inline distT="0" distB="0" distL="0" distR="0" wp14:anchorId="26D4297B" wp14:editId="5B5726EB">
            <wp:extent cx="6100199" cy="431955"/>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8794"/>
                    <a:stretch/>
                  </pic:blipFill>
                  <pic:spPr bwMode="auto">
                    <a:xfrm>
                      <a:off x="0" y="0"/>
                      <a:ext cx="6227458" cy="440966"/>
                    </a:xfrm>
                    <a:prstGeom prst="rect">
                      <a:avLst/>
                    </a:prstGeom>
                    <a:ln>
                      <a:noFill/>
                    </a:ln>
                    <a:extLst>
                      <a:ext uri="{53640926-AAD7-44D8-BBD7-CCE9431645EC}">
                        <a14:shadowObscured xmlns:a14="http://schemas.microsoft.com/office/drawing/2010/main"/>
                      </a:ext>
                    </a:extLst>
                  </pic:spPr>
                </pic:pic>
              </a:graphicData>
            </a:graphic>
          </wp:inline>
        </w:drawing>
      </w:r>
    </w:p>
    <w:p w14:paraId="0C566863" w14:textId="77777777" w:rsidR="00DB1675" w:rsidRDefault="00DB1675" w:rsidP="004048BF">
      <w:pPr>
        <w:spacing w:line="240" w:lineRule="auto"/>
        <w:jc w:val="left"/>
      </w:pPr>
    </w:p>
    <w:p w14:paraId="481A3EE8" w14:textId="39F4CF09" w:rsidR="004048BF" w:rsidRDefault="004048BF" w:rsidP="003D5279">
      <w:pPr>
        <w:pStyle w:val="ListParagraph"/>
        <w:numPr>
          <w:ilvl w:val="0"/>
          <w:numId w:val="3"/>
        </w:numPr>
        <w:spacing w:line="240" w:lineRule="auto"/>
        <w:jc w:val="left"/>
      </w:pPr>
      <w:r>
        <w:t>Let’s dig into labeling:</w:t>
      </w:r>
    </w:p>
    <w:p w14:paraId="3ED0C3E6" w14:textId="0EC16BD5" w:rsidR="004048BF" w:rsidRDefault="004048BF" w:rsidP="003D5279">
      <w:pPr>
        <w:pStyle w:val="ListParagraph"/>
        <w:numPr>
          <w:ilvl w:val="1"/>
          <w:numId w:val="3"/>
        </w:numPr>
        <w:spacing w:line="240" w:lineRule="auto"/>
        <w:jc w:val="left"/>
      </w:pPr>
      <w:r>
        <w:t xml:space="preserve">First, I like to identify the field I want to use for the label.  In the debris flow </w:t>
      </w:r>
      <w:r w:rsidR="00077943">
        <w:t>layer,</w:t>
      </w:r>
      <w:r>
        <w:t xml:space="preserve"> I chose the CombHazCI_5yr_Legend field.  Set your selected field in the Field drop down in the label class section of the ribbon (Note: In the example above, the default BASIN_ID was chosen)</w:t>
      </w:r>
    </w:p>
    <w:p w14:paraId="4C288B58" w14:textId="156F86A0" w:rsidR="004048BF" w:rsidRDefault="004048BF" w:rsidP="003D5279">
      <w:pPr>
        <w:pStyle w:val="ListParagraph"/>
        <w:numPr>
          <w:ilvl w:val="1"/>
          <w:numId w:val="3"/>
        </w:numPr>
        <w:spacing w:line="240" w:lineRule="auto"/>
        <w:jc w:val="left"/>
      </w:pPr>
      <w:r>
        <w:t>Next, turn on labels by clicking the label button on the far left of the ribbon.</w:t>
      </w:r>
    </w:p>
    <w:p w14:paraId="08909F92" w14:textId="48972163" w:rsidR="004048BF" w:rsidRDefault="004048BF" w:rsidP="003D5279">
      <w:pPr>
        <w:pStyle w:val="ListParagraph"/>
        <w:numPr>
          <w:ilvl w:val="1"/>
          <w:numId w:val="3"/>
        </w:numPr>
        <w:spacing w:line="240" w:lineRule="auto"/>
        <w:jc w:val="left"/>
      </w:pPr>
      <w:r>
        <w:t xml:space="preserve">Once the labels draw, you may find </w:t>
      </w:r>
      <w:r w:rsidR="00172C6C">
        <w:t>it overwhelming or too busy.  If so, consider applying a scale threshold to the labels.  This is done using the Visibility range settings on the label ribbon and is absolutely independent of the scale threshold you may have set for the layer itself.</w:t>
      </w:r>
    </w:p>
    <w:p w14:paraId="68E8B318" w14:textId="27A0046E" w:rsidR="00172C6C" w:rsidRDefault="00172C6C" w:rsidP="003D5279">
      <w:pPr>
        <w:pStyle w:val="ListParagraph"/>
        <w:numPr>
          <w:ilvl w:val="1"/>
          <w:numId w:val="3"/>
        </w:numPr>
        <w:spacing w:line="240" w:lineRule="auto"/>
        <w:jc w:val="left"/>
      </w:pPr>
      <w:r>
        <w:t>Explore the fonts and associated settings found under the Text Symbol section.</w:t>
      </w:r>
    </w:p>
    <w:p w14:paraId="40D6B3C5" w14:textId="69E76249" w:rsidR="00172C6C" w:rsidRDefault="00172C6C" w:rsidP="003D5279">
      <w:pPr>
        <w:pStyle w:val="ListParagraph"/>
        <w:numPr>
          <w:ilvl w:val="1"/>
          <w:numId w:val="3"/>
        </w:numPr>
        <w:spacing w:line="240" w:lineRule="auto"/>
        <w:jc w:val="left"/>
      </w:pPr>
      <w:r>
        <w:t>Next, explore the label placement options.  This can be very helpful where conflicts occur (labels drawing atop one another) or to help differentiate one label from another (a blue italic label that follows the flow of a river is likely the name of the river).</w:t>
      </w:r>
    </w:p>
    <w:p w14:paraId="6CB279EF" w14:textId="0482CE0F" w:rsidR="00172C6C" w:rsidRDefault="00172C6C" w:rsidP="003D5279">
      <w:pPr>
        <w:pStyle w:val="ListParagraph"/>
        <w:numPr>
          <w:ilvl w:val="1"/>
          <w:numId w:val="3"/>
        </w:numPr>
        <w:spacing w:line="240" w:lineRule="auto"/>
        <w:jc w:val="left"/>
      </w:pPr>
      <w:r>
        <w:t>Lastly, notice the SQL button to the right of the Class text box.  Click it to open the label class pane.</w:t>
      </w:r>
    </w:p>
    <w:p w14:paraId="2927D0B8" w14:textId="1506162F" w:rsidR="00172C6C" w:rsidRDefault="00172C6C" w:rsidP="00172C6C">
      <w:pPr>
        <w:spacing w:line="240" w:lineRule="auto"/>
        <w:jc w:val="center"/>
      </w:pPr>
      <w:r w:rsidRPr="00172C6C">
        <w:rPr>
          <w:noProof/>
        </w:rPr>
        <w:drawing>
          <wp:inline distT="0" distB="0" distL="0" distR="0" wp14:anchorId="258DB715" wp14:editId="4E34C4DF">
            <wp:extent cx="2388319" cy="3085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04829" cy="310672"/>
                    </a:xfrm>
                    <a:prstGeom prst="rect">
                      <a:avLst/>
                    </a:prstGeom>
                  </pic:spPr>
                </pic:pic>
              </a:graphicData>
            </a:graphic>
          </wp:inline>
        </w:drawing>
      </w:r>
    </w:p>
    <w:p w14:paraId="2616825A" w14:textId="1DF3C31B" w:rsidR="00172C6C" w:rsidRDefault="00172C6C" w:rsidP="003D5279">
      <w:pPr>
        <w:pStyle w:val="ListParagraph"/>
        <w:numPr>
          <w:ilvl w:val="0"/>
          <w:numId w:val="3"/>
        </w:numPr>
        <w:spacing w:line="240" w:lineRule="auto"/>
        <w:jc w:val="left"/>
      </w:pPr>
      <w:r>
        <w:t xml:space="preserve">The label class pane allows us to further customize our labels.  Perhaps you would only like to see labels for areas with a HIGH combined hazard.  If so, you would make that selection here using SQL (e.g., </w:t>
      </w:r>
      <w:r>
        <w:rPr>
          <w:color w:val="000000"/>
          <w:sz w:val="24"/>
          <w:szCs w:val="24"/>
        </w:rPr>
        <w:t xml:space="preserve">CombHazCl_5yr_Legend </w:t>
      </w:r>
      <w:r>
        <w:rPr>
          <w:color w:val="808080"/>
          <w:sz w:val="24"/>
          <w:szCs w:val="24"/>
        </w:rPr>
        <w:t>=</w:t>
      </w:r>
      <w:r>
        <w:rPr>
          <w:color w:val="000000"/>
          <w:sz w:val="24"/>
          <w:szCs w:val="24"/>
        </w:rPr>
        <w:t xml:space="preserve"> </w:t>
      </w:r>
      <w:r>
        <w:rPr>
          <w:color w:val="FF0000"/>
          <w:sz w:val="24"/>
          <w:szCs w:val="24"/>
        </w:rPr>
        <w:t>'High'</w:t>
      </w:r>
      <w:r w:rsidRPr="00172C6C">
        <w:t>)</w:t>
      </w:r>
    </w:p>
    <w:p w14:paraId="2B909709" w14:textId="150D67CE" w:rsidR="00172C6C" w:rsidRDefault="00172C6C" w:rsidP="003D5279">
      <w:pPr>
        <w:pStyle w:val="ListParagraph"/>
        <w:numPr>
          <w:ilvl w:val="1"/>
          <w:numId w:val="3"/>
        </w:numPr>
        <w:spacing w:line="240" w:lineRule="auto"/>
        <w:jc w:val="left"/>
      </w:pPr>
      <w:r>
        <w:t xml:space="preserve">From the same label class pane, select to </w:t>
      </w:r>
      <w:r w:rsidR="000979A2">
        <w:t>customize</w:t>
      </w:r>
      <w:r>
        <w:t xml:space="preserve"> the </w:t>
      </w:r>
      <w:r w:rsidR="000979A2">
        <w:t xml:space="preserve">label expression by clicking </w:t>
      </w:r>
      <w:r w:rsidR="000979A2">
        <w:lastRenderedPageBreak/>
        <w:t>the expression button to the left of the current SQL button.</w:t>
      </w:r>
    </w:p>
    <w:p w14:paraId="3E541789" w14:textId="41453270" w:rsidR="000979A2" w:rsidRDefault="000979A2" w:rsidP="000979A2">
      <w:pPr>
        <w:spacing w:line="240" w:lineRule="auto"/>
        <w:jc w:val="center"/>
      </w:pPr>
      <w:r w:rsidRPr="000979A2">
        <w:rPr>
          <w:noProof/>
        </w:rPr>
        <w:drawing>
          <wp:inline distT="0" distB="0" distL="0" distR="0" wp14:anchorId="16ACCBEE" wp14:editId="7E1829BF">
            <wp:extent cx="1095528" cy="447737"/>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95528" cy="447737"/>
                    </a:xfrm>
                    <a:prstGeom prst="rect">
                      <a:avLst/>
                    </a:prstGeom>
                  </pic:spPr>
                </pic:pic>
              </a:graphicData>
            </a:graphic>
          </wp:inline>
        </w:drawing>
      </w:r>
    </w:p>
    <w:p w14:paraId="06F64B79" w14:textId="0BAD3CDB" w:rsidR="005F5C66" w:rsidRDefault="000979A2" w:rsidP="005F5C66">
      <w:pPr>
        <w:spacing w:line="240" w:lineRule="auto"/>
        <w:ind w:left="720"/>
        <w:jc w:val="left"/>
      </w:pPr>
      <w:r w:rsidRPr="005F5C66">
        <w:t>I find this tool very handy and powerful.</w:t>
      </w:r>
      <w:r w:rsidR="00D87B8C" w:rsidRPr="005F5C66">
        <w:t xml:space="preserve">  </w:t>
      </w:r>
      <w:r w:rsidR="005F5C66" w:rsidRPr="005F5C66">
        <w:t xml:space="preserve">For example, instead of simply adding the label </w:t>
      </w:r>
      <w:r w:rsidR="005F5C66" w:rsidRPr="005177D7">
        <w:rPr>
          <w:rFonts w:ascii="Courier New" w:hAnsi="Courier New" w:cs="Courier New"/>
        </w:rPr>
        <w:t>HIGH</w:t>
      </w:r>
      <w:r w:rsidR="005F5C66" w:rsidRPr="005F5C66">
        <w:t xml:space="preserve">, I can instruct ArcGIS Pro to write </w:t>
      </w:r>
      <w:r w:rsidR="005F5C66" w:rsidRPr="005177D7">
        <w:rPr>
          <w:rFonts w:ascii="Courier New" w:hAnsi="Courier New" w:cs="Courier New"/>
        </w:rPr>
        <w:t>5 yr. debris flow hazard is high</w:t>
      </w:r>
      <w:r w:rsidR="005F5C66" w:rsidRPr="005F5C66">
        <w:t>.  Let’s try something like this</w:t>
      </w:r>
      <w:r w:rsidR="005F5C66">
        <w:t>.</w:t>
      </w:r>
    </w:p>
    <w:p w14:paraId="1004450D" w14:textId="77777777" w:rsidR="005F5C66" w:rsidRDefault="005F5C66" w:rsidP="005F5C66">
      <w:pPr>
        <w:spacing w:line="240" w:lineRule="auto"/>
        <w:ind w:left="720"/>
        <w:jc w:val="left"/>
      </w:pPr>
    </w:p>
    <w:p w14:paraId="1B1CF09C" w14:textId="1FAAB65B" w:rsidR="005F5C66" w:rsidRDefault="005F5C66" w:rsidP="003D5279">
      <w:pPr>
        <w:pStyle w:val="ListParagraph"/>
        <w:numPr>
          <w:ilvl w:val="1"/>
          <w:numId w:val="3"/>
        </w:numPr>
        <w:spacing w:line="240" w:lineRule="auto"/>
        <w:jc w:val="left"/>
      </w:pPr>
      <w:r>
        <w:t xml:space="preserve">In the Expression text box type the text you would like to see added to the label </w:t>
      </w:r>
      <w:r w:rsidR="005177D7">
        <w:t xml:space="preserve">and be sure to place your static text </w:t>
      </w:r>
      <w:r>
        <w:t xml:space="preserve">within quotation marks.  Then type + (the plus sign) followed by the actual label field.  </w:t>
      </w:r>
      <w:proofErr w:type="gramStart"/>
      <w:r>
        <w:t>Of course</w:t>
      </w:r>
      <w:proofErr w:type="gramEnd"/>
      <w:r>
        <w:t xml:space="preserve"> the label field could be place first or you could write static text that appears </w:t>
      </w:r>
      <w:r w:rsidR="005177D7">
        <w:t xml:space="preserve">both </w:t>
      </w:r>
      <w:r>
        <w:t>before and after the label field.</w:t>
      </w:r>
      <w:r w:rsidR="005177D7">
        <w:t xml:space="preserve"> Here is an example of the Arcade label expression</w:t>
      </w:r>
    </w:p>
    <w:p w14:paraId="73228BC2" w14:textId="746668B4" w:rsidR="005177D7" w:rsidRPr="005F5C66" w:rsidRDefault="00BD7A6A" w:rsidP="00BD7A6A">
      <w:pPr>
        <w:spacing w:line="240" w:lineRule="auto"/>
        <w:jc w:val="center"/>
      </w:pPr>
      <w:r>
        <w:rPr>
          <w:noProof/>
        </w:rPr>
        <w:drawing>
          <wp:inline distT="0" distB="0" distL="0" distR="0" wp14:anchorId="17CBADE4" wp14:editId="10681A20">
            <wp:extent cx="2295845" cy="704948"/>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681108.tmp"/>
                    <pic:cNvPicPr/>
                  </pic:nvPicPr>
                  <pic:blipFill>
                    <a:blip r:embed="rId21">
                      <a:extLst>
                        <a:ext uri="{28A0092B-C50C-407E-A947-70E740481C1C}">
                          <a14:useLocalDpi xmlns:a14="http://schemas.microsoft.com/office/drawing/2010/main" val="0"/>
                        </a:ext>
                      </a:extLst>
                    </a:blip>
                    <a:stretch>
                      <a:fillRect/>
                    </a:stretch>
                  </pic:blipFill>
                  <pic:spPr>
                    <a:xfrm>
                      <a:off x="0" y="0"/>
                      <a:ext cx="2295845" cy="704948"/>
                    </a:xfrm>
                    <a:prstGeom prst="rect">
                      <a:avLst/>
                    </a:prstGeom>
                  </pic:spPr>
                </pic:pic>
              </a:graphicData>
            </a:graphic>
          </wp:inline>
        </w:drawing>
      </w:r>
    </w:p>
    <w:p w14:paraId="3D513780" w14:textId="00FC919B" w:rsidR="000979A2" w:rsidRDefault="00BD7A6A" w:rsidP="00BD7A6A">
      <w:pPr>
        <w:pStyle w:val="ListParagraph"/>
        <w:numPr>
          <w:ilvl w:val="1"/>
          <w:numId w:val="3"/>
        </w:numPr>
        <w:spacing w:line="240" w:lineRule="auto"/>
        <w:jc w:val="left"/>
      </w:pPr>
      <w:r>
        <w:t xml:space="preserve">To learn more about labeling with Arcade, watch our YouTube video on this topic by clicking </w:t>
      </w:r>
      <w:hyperlink r:id="rId22" w:history="1">
        <w:r w:rsidRPr="00ED4549">
          <w:rPr>
            <w:rStyle w:val="Hyperlink"/>
          </w:rPr>
          <w:t>https://youtu.be/bmjXRNrHYGU</w:t>
        </w:r>
      </w:hyperlink>
      <w:r>
        <w:t xml:space="preserve"> </w:t>
      </w:r>
    </w:p>
    <w:p w14:paraId="746A87E6" w14:textId="3F8869A2" w:rsidR="00BD7A6A" w:rsidRDefault="00BD7A6A" w:rsidP="00BD7A6A">
      <w:pPr>
        <w:spacing w:line="240" w:lineRule="auto"/>
        <w:jc w:val="left"/>
      </w:pPr>
    </w:p>
    <w:p w14:paraId="6F4941CB" w14:textId="55BD267A" w:rsidR="00BD7A6A" w:rsidRDefault="00BD7A6A" w:rsidP="00BD7A6A">
      <w:pPr>
        <w:spacing w:line="240" w:lineRule="auto"/>
        <w:jc w:val="left"/>
      </w:pPr>
      <w:r>
        <w:t>Note: Don’t get too carried away with customized label settings/expressions.  Since the ultimate destination of our map is the Internet, I have found many settings are not supported in AGOL.</w:t>
      </w:r>
    </w:p>
    <w:p w14:paraId="5479F0AF" w14:textId="77777777" w:rsidR="00BD7A6A" w:rsidRPr="005F5C66" w:rsidRDefault="00BD7A6A" w:rsidP="00BD7A6A">
      <w:pPr>
        <w:spacing w:line="240" w:lineRule="auto"/>
        <w:jc w:val="left"/>
      </w:pPr>
    </w:p>
    <w:p w14:paraId="50B6C7A2" w14:textId="007849F8" w:rsidR="00441A65" w:rsidRDefault="00441A65" w:rsidP="003D5279">
      <w:pPr>
        <w:pStyle w:val="ListParagraph"/>
        <w:numPr>
          <w:ilvl w:val="0"/>
          <w:numId w:val="3"/>
        </w:numPr>
        <w:spacing w:line="240" w:lineRule="auto"/>
        <w:jc w:val="left"/>
      </w:pPr>
      <w:r>
        <w:t xml:space="preserve">The last </w:t>
      </w:r>
      <w:r w:rsidR="00BD7A6A">
        <w:t xml:space="preserve">part of our work on this map is to spend some time on </w:t>
      </w:r>
      <w:r>
        <w:t xml:space="preserve">pop-ups.  </w:t>
      </w:r>
      <w:r w:rsidR="00BD7A6A">
        <w:t xml:space="preserve">Pop-ups are the primary means whereby the consumer interacts with and learns about the geographic features displayed on your map.  For this reason, we need to </w:t>
      </w:r>
      <w:r w:rsidR="006607F8">
        <w:t xml:space="preserve">pay careful attention to the fields used in our pop-ups and how they appear to the consumer. </w:t>
      </w:r>
    </w:p>
    <w:p w14:paraId="21BA5037" w14:textId="3875DE49" w:rsidR="006607F8" w:rsidRDefault="006607F8" w:rsidP="006607F8">
      <w:pPr>
        <w:pStyle w:val="ListParagraph"/>
        <w:numPr>
          <w:ilvl w:val="1"/>
          <w:numId w:val="3"/>
        </w:numPr>
        <w:spacing w:line="240" w:lineRule="auto"/>
        <w:jc w:val="left"/>
      </w:pPr>
      <w:r>
        <w:t>Understand that some layers will not need a pop-up but may be self-explanatory with the symbology and labelling you have already applied.  In such cases, right-click the layer from the Contents pane and select Disable Pop-Ups</w:t>
      </w:r>
    </w:p>
    <w:p w14:paraId="1CDD5BD5" w14:textId="5AAA3E88" w:rsidR="006607F8" w:rsidRDefault="006607F8" w:rsidP="006607F8">
      <w:pPr>
        <w:pStyle w:val="ListParagraph"/>
        <w:numPr>
          <w:ilvl w:val="1"/>
          <w:numId w:val="3"/>
        </w:numPr>
        <w:spacing w:line="240" w:lineRule="auto"/>
        <w:jc w:val="left"/>
      </w:pPr>
      <w:r>
        <w:t>In most cases, a Pop-up will be desired.  Click on any feature in your map to see how the pop-ups appear by default.</w:t>
      </w:r>
      <w:r w:rsidR="004B2AB0">
        <w:t xml:space="preserve">  Below is the default pop-up for the debris flow layer.</w:t>
      </w:r>
    </w:p>
    <w:p w14:paraId="502DC345" w14:textId="7753E94D" w:rsidR="004B2AB0" w:rsidRDefault="004B2AB0" w:rsidP="004B2AB0">
      <w:pPr>
        <w:spacing w:line="240" w:lineRule="auto"/>
        <w:jc w:val="center"/>
      </w:pPr>
      <w:r>
        <w:rPr>
          <w:noProof/>
        </w:rPr>
        <w:lastRenderedPageBreak/>
        <w:drawing>
          <wp:inline distT="0" distB="0" distL="0" distR="0" wp14:anchorId="692A28E1" wp14:editId="4D48947A">
            <wp:extent cx="3571066" cy="5215408"/>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8689BC2.tmp"/>
                    <pic:cNvPicPr/>
                  </pic:nvPicPr>
                  <pic:blipFill rotWithShape="1">
                    <a:blip r:embed="rId23">
                      <a:extLst>
                        <a:ext uri="{28A0092B-C50C-407E-A947-70E740481C1C}">
                          <a14:useLocalDpi xmlns:a14="http://schemas.microsoft.com/office/drawing/2010/main" val="0"/>
                        </a:ext>
                      </a:extLst>
                    </a:blip>
                    <a:srcRect t="22261" b="3229"/>
                    <a:stretch/>
                  </pic:blipFill>
                  <pic:spPr bwMode="auto">
                    <a:xfrm>
                      <a:off x="0" y="0"/>
                      <a:ext cx="3576057" cy="5222697"/>
                    </a:xfrm>
                    <a:prstGeom prst="rect">
                      <a:avLst/>
                    </a:prstGeom>
                    <a:ln>
                      <a:noFill/>
                    </a:ln>
                    <a:extLst>
                      <a:ext uri="{53640926-AAD7-44D8-BBD7-CCE9431645EC}">
                        <a14:shadowObscured xmlns:a14="http://schemas.microsoft.com/office/drawing/2010/main"/>
                      </a:ext>
                    </a:extLst>
                  </pic:spPr>
                </pic:pic>
              </a:graphicData>
            </a:graphic>
          </wp:inline>
        </w:drawing>
      </w:r>
    </w:p>
    <w:p w14:paraId="348D18B5" w14:textId="0661F56A" w:rsidR="004B2AB0" w:rsidRDefault="004B2AB0" w:rsidP="006607F8">
      <w:pPr>
        <w:pStyle w:val="ListParagraph"/>
        <w:numPr>
          <w:ilvl w:val="1"/>
          <w:numId w:val="3"/>
        </w:numPr>
        <w:spacing w:line="240" w:lineRule="auto"/>
        <w:jc w:val="left"/>
      </w:pPr>
      <w:r>
        <w:t xml:space="preserve">Yuck! This is a </w:t>
      </w:r>
      <w:r w:rsidRPr="007A49C5">
        <w:rPr>
          <w:i/>
        </w:rPr>
        <w:t>data</w:t>
      </w:r>
      <w:r>
        <w:t xml:space="preserve"> dump with very little </w:t>
      </w:r>
      <w:r w:rsidRPr="007A49C5">
        <w:rPr>
          <w:i/>
        </w:rPr>
        <w:t>information</w:t>
      </w:r>
      <w:r>
        <w:t xml:space="preserve"> and even less </w:t>
      </w:r>
      <w:r w:rsidRPr="007A49C5">
        <w:rPr>
          <w:i/>
        </w:rPr>
        <w:t>actionable information</w:t>
      </w:r>
      <w:r>
        <w:t>.  Let’s fix it.</w:t>
      </w:r>
    </w:p>
    <w:p w14:paraId="7710A032" w14:textId="77777777" w:rsidR="007A49C5" w:rsidRDefault="007A49C5" w:rsidP="007A49C5">
      <w:pPr>
        <w:pStyle w:val="ListParagraph"/>
        <w:spacing w:line="240" w:lineRule="auto"/>
        <w:ind w:left="1080"/>
        <w:jc w:val="left"/>
      </w:pPr>
    </w:p>
    <w:p w14:paraId="1C45BE47" w14:textId="518AA288" w:rsidR="004B2AB0" w:rsidRDefault="004B2AB0" w:rsidP="004B2AB0">
      <w:pPr>
        <w:pStyle w:val="ListParagraph"/>
        <w:numPr>
          <w:ilvl w:val="0"/>
          <w:numId w:val="3"/>
        </w:numPr>
        <w:spacing w:line="240" w:lineRule="auto"/>
        <w:jc w:val="left"/>
      </w:pPr>
      <w:r>
        <w:t xml:space="preserve">From the Contents pane, right-click a layer you would like to adjust pop-ups for and choose Configure </w:t>
      </w:r>
      <w:r w:rsidR="00077943">
        <w:t>Pop-Ups</w:t>
      </w:r>
      <w:r>
        <w:t>.</w:t>
      </w:r>
    </w:p>
    <w:p w14:paraId="7A21D74E" w14:textId="577EC3A9" w:rsidR="004B2AB0" w:rsidRDefault="004B2AB0" w:rsidP="004B2AB0">
      <w:pPr>
        <w:spacing w:line="240" w:lineRule="auto"/>
        <w:jc w:val="center"/>
      </w:pPr>
      <w:r>
        <w:rPr>
          <w:noProof/>
        </w:rPr>
        <w:drawing>
          <wp:inline distT="0" distB="0" distL="0" distR="0" wp14:anchorId="352509DB" wp14:editId="69497841">
            <wp:extent cx="3164601" cy="19526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868CE91.tmp"/>
                    <pic:cNvPicPr/>
                  </pic:nvPicPr>
                  <pic:blipFill>
                    <a:blip r:embed="rId24">
                      <a:extLst>
                        <a:ext uri="{28A0092B-C50C-407E-A947-70E740481C1C}">
                          <a14:useLocalDpi xmlns:a14="http://schemas.microsoft.com/office/drawing/2010/main" val="0"/>
                        </a:ext>
                      </a:extLst>
                    </a:blip>
                    <a:stretch>
                      <a:fillRect/>
                    </a:stretch>
                  </pic:blipFill>
                  <pic:spPr>
                    <a:xfrm>
                      <a:off x="0" y="0"/>
                      <a:ext cx="3199276" cy="1974020"/>
                    </a:xfrm>
                    <a:prstGeom prst="rect">
                      <a:avLst/>
                    </a:prstGeom>
                  </pic:spPr>
                </pic:pic>
              </a:graphicData>
            </a:graphic>
          </wp:inline>
        </w:drawing>
      </w:r>
    </w:p>
    <w:p w14:paraId="1BD970BA" w14:textId="0FBFCB05" w:rsidR="004B2AB0" w:rsidRDefault="004B2AB0" w:rsidP="004B2AB0">
      <w:pPr>
        <w:pStyle w:val="ListParagraph"/>
        <w:numPr>
          <w:ilvl w:val="0"/>
          <w:numId w:val="3"/>
        </w:numPr>
        <w:spacing w:line="240" w:lineRule="auto"/>
        <w:jc w:val="left"/>
      </w:pPr>
      <w:r>
        <w:t xml:space="preserve">The Configure Pop-Ups pane </w:t>
      </w:r>
      <w:r w:rsidR="00D35BD8">
        <w:t>should</w:t>
      </w:r>
      <w:r>
        <w:t xml:space="preserve"> open along the right side of your screen.</w:t>
      </w:r>
    </w:p>
    <w:p w14:paraId="02699376" w14:textId="77777777" w:rsidR="007B32D7" w:rsidRDefault="007B32D7" w:rsidP="007B32D7">
      <w:pPr>
        <w:spacing w:line="240" w:lineRule="auto"/>
        <w:jc w:val="left"/>
      </w:pPr>
    </w:p>
    <w:p w14:paraId="63F1E4BD" w14:textId="10E4CDF8" w:rsidR="004B2AB0" w:rsidRDefault="004B2AB0" w:rsidP="007B32D7">
      <w:pPr>
        <w:spacing w:line="240" w:lineRule="auto"/>
        <w:jc w:val="left"/>
      </w:pPr>
      <w:r>
        <w:t>I invite you to explore all the capabilities of this tool but for the purposes of this workshop we will use just a few.</w:t>
      </w:r>
    </w:p>
    <w:p w14:paraId="34BE658E" w14:textId="77777777" w:rsidR="007B32D7" w:rsidRDefault="007B32D7" w:rsidP="007B32D7">
      <w:pPr>
        <w:spacing w:line="240" w:lineRule="auto"/>
        <w:jc w:val="left"/>
      </w:pPr>
    </w:p>
    <w:p w14:paraId="7976DA64" w14:textId="3BC61BEB" w:rsidR="004B2AB0" w:rsidRDefault="004B2AB0" w:rsidP="004B2AB0">
      <w:pPr>
        <w:pStyle w:val="ListParagraph"/>
        <w:numPr>
          <w:ilvl w:val="1"/>
          <w:numId w:val="3"/>
        </w:numPr>
        <w:spacing w:line="240" w:lineRule="auto"/>
        <w:jc w:val="left"/>
      </w:pPr>
      <w:r>
        <w:t xml:space="preserve">Notice the Title used for this particular Pop-up is the BASINID field.  This may or may not be the best choice and we should make sure the title is a good choice.  </w:t>
      </w:r>
      <w:r w:rsidR="007B32D7">
        <w:t>Understand the title does not appear very prominently in ArcGIS Pro but is much more prominent in an AGOL web map.</w:t>
      </w:r>
    </w:p>
    <w:p w14:paraId="7335B5EC" w14:textId="1EA770B8" w:rsidR="004B2AB0" w:rsidRDefault="004B2AB0" w:rsidP="004B2AB0">
      <w:pPr>
        <w:pStyle w:val="ListParagraph"/>
        <w:numPr>
          <w:ilvl w:val="1"/>
          <w:numId w:val="3"/>
        </w:numPr>
        <w:spacing w:line="240" w:lineRule="auto"/>
        <w:jc w:val="left"/>
      </w:pPr>
      <w:r>
        <w:t>Open the attribute table for the layer.</w:t>
      </w:r>
    </w:p>
    <w:p w14:paraId="189C04A2" w14:textId="13FED418" w:rsidR="004B2AB0" w:rsidRDefault="004B2AB0" w:rsidP="004B2AB0">
      <w:pPr>
        <w:pStyle w:val="ListParagraph"/>
        <w:numPr>
          <w:ilvl w:val="1"/>
          <w:numId w:val="3"/>
        </w:numPr>
        <w:spacing w:line="240" w:lineRule="auto"/>
        <w:jc w:val="left"/>
      </w:pPr>
      <w:r>
        <w:t xml:space="preserve">Review the available fields and consider the specific map </w:t>
      </w:r>
      <w:r w:rsidR="007B32D7">
        <w:t>we are making.  Is there a field you could use that would really communicate to the consumer (better than 108, the BASINID?). I am sure there is.</w:t>
      </w:r>
    </w:p>
    <w:p w14:paraId="321B48B4" w14:textId="77777777" w:rsidR="007B32D7" w:rsidRDefault="007B32D7" w:rsidP="007B32D7">
      <w:pPr>
        <w:pStyle w:val="ListParagraph"/>
        <w:spacing w:line="240" w:lineRule="auto"/>
        <w:ind w:left="1080"/>
        <w:jc w:val="left"/>
      </w:pPr>
    </w:p>
    <w:p w14:paraId="78A19C56" w14:textId="53C33334" w:rsidR="007B32D7" w:rsidRDefault="007B32D7" w:rsidP="007B32D7">
      <w:pPr>
        <w:spacing w:line="240" w:lineRule="auto"/>
        <w:ind w:left="720"/>
        <w:jc w:val="left"/>
      </w:pPr>
      <w:r>
        <w:t xml:space="preserve">Similar to how we customized the label expression, we can customize the Title as well.  </w:t>
      </w:r>
    </w:p>
    <w:p w14:paraId="02902B6F" w14:textId="77777777" w:rsidR="007B32D7" w:rsidRDefault="007B32D7" w:rsidP="007B32D7">
      <w:pPr>
        <w:spacing w:line="240" w:lineRule="auto"/>
        <w:ind w:left="720"/>
        <w:jc w:val="left"/>
      </w:pPr>
    </w:p>
    <w:p w14:paraId="0F5C254F" w14:textId="00834A2B" w:rsidR="007B32D7" w:rsidRDefault="007B32D7" w:rsidP="004B2AB0">
      <w:pPr>
        <w:pStyle w:val="ListParagraph"/>
        <w:numPr>
          <w:ilvl w:val="1"/>
          <w:numId w:val="3"/>
        </w:numPr>
        <w:spacing w:line="240" w:lineRule="auto"/>
        <w:jc w:val="left"/>
      </w:pPr>
      <w:r>
        <w:t>Click the Title text box</w:t>
      </w:r>
    </w:p>
    <w:p w14:paraId="47C10812" w14:textId="081D7B6F" w:rsidR="007B32D7" w:rsidRDefault="007B32D7" w:rsidP="004B2AB0">
      <w:pPr>
        <w:pStyle w:val="ListParagraph"/>
        <w:numPr>
          <w:ilvl w:val="1"/>
          <w:numId w:val="3"/>
        </w:numPr>
        <w:spacing w:line="240" w:lineRule="auto"/>
        <w:jc w:val="left"/>
      </w:pPr>
      <w:r>
        <w:t>Apply the selected Title field and feel free to make it communicate by adding additional text or formatting.</w:t>
      </w:r>
    </w:p>
    <w:p w14:paraId="6E15137C" w14:textId="15DE080B" w:rsidR="007B32D7" w:rsidRDefault="007B32D7" w:rsidP="004B2AB0">
      <w:pPr>
        <w:pStyle w:val="ListParagraph"/>
        <w:numPr>
          <w:ilvl w:val="1"/>
          <w:numId w:val="3"/>
        </w:numPr>
        <w:spacing w:line="240" w:lineRule="auto"/>
        <w:jc w:val="left"/>
      </w:pPr>
      <w:r>
        <w:t>Click the back button when you are finished.</w:t>
      </w:r>
    </w:p>
    <w:p w14:paraId="42F68061" w14:textId="1FC966AB" w:rsidR="007B32D7" w:rsidRDefault="007B32D7" w:rsidP="004B2AB0">
      <w:pPr>
        <w:pStyle w:val="ListParagraph"/>
        <w:numPr>
          <w:ilvl w:val="1"/>
          <w:numId w:val="3"/>
        </w:numPr>
        <w:spacing w:line="240" w:lineRule="auto"/>
        <w:jc w:val="left"/>
      </w:pPr>
      <w:r>
        <w:t>Test the pop-up.</w:t>
      </w:r>
    </w:p>
    <w:p w14:paraId="0C747C6D" w14:textId="77777777" w:rsidR="007B32D7" w:rsidRDefault="007B32D7" w:rsidP="007B32D7">
      <w:pPr>
        <w:pStyle w:val="ListParagraph"/>
        <w:spacing w:line="240" w:lineRule="auto"/>
        <w:ind w:left="1080"/>
        <w:jc w:val="left"/>
      </w:pPr>
    </w:p>
    <w:p w14:paraId="449E6C3D" w14:textId="3A086FF6" w:rsidR="007B32D7" w:rsidRDefault="007B32D7" w:rsidP="007B32D7">
      <w:pPr>
        <w:spacing w:line="240" w:lineRule="auto"/>
        <w:ind w:left="720"/>
        <w:jc w:val="left"/>
      </w:pPr>
      <w:r>
        <w:t xml:space="preserve">When you are happy with the Title, turn your attention to the Fields section of the Configure Pop-ups pane. </w:t>
      </w:r>
    </w:p>
    <w:p w14:paraId="70BBF1DA" w14:textId="77777777" w:rsidR="007B32D7" w:rsidRDefault="007B32D7" w:rsidP="007B32D7">
      <w:pPr>
        <w:spacing w:line="240" w:lineRule="auto"/>
        <w:ind w:left="720"/>
        <w:jc w:val="left"/>
      </w:pPr>
    </w:p>
    <w:p w14:paraId="58DA670B" w14:textId="3DA1095B" w:rsidR="007B32D7" w:rsidRDefault="007B32D7" w:rsidP="004B2AB0">
      <w:pPr>
        <w:pStyle w:val="ListParagraph"/>
        <w:numPr>
          <w:ilvl w:val="1"/>
          <w:numId w:val="3"/>
        </w:numPr>
        <w:spacing w:line="240" w:lineRule="auto"/>
        <w:jc w:val="left"/>
      </w:pPr>
      <w:r>
        <w:t>Click the Fields section and select to Edit the pop-up element.</w:t>
      </w:r>
    </w:p>
    <w:p w14:paraId="65F0BF33" w14:textId="316FF58C" w:rsidR="007B32D7" w:rsidRDefault="007B32D7" w:rsidP="007B32D7">
      <w:pPr>
        <w:spacing w:line="240" w:lineRule="auto"/>
        <w:jc w:val="center"/>
      </w:pPr>
      <w:r>
        <w:rPr>
          <w:noProof/>
        </w:rPr>
        <w:drawing>
          <wp:inline distT="0" distB="0" distL="0" distR="0" wp14:anchorId="2F2BCD4F" wp14:editId="60FF9012">
            <wp:extent cx="4216068" cy="100983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68369F.tmp"/>
                    <pic:cNvPicPr/>
                  </pic:nvPicPr>
                  <pic:blipFill>
                    <a:blip r:embed="rId25">
                      <a:extLst>
                        <a:ext uri="{28A0092B-C50C-407E-A947-70E740481C1C}">
                          <a14:useLocalDpi xmlns:a14="http://schemas.microsoft.com/office/drawing/2010/main" val="0"/>
                        </a:ext>
                      </a:extLst>
                    </a:blip>
                    <a:stretch>
                      <a:fillRect/>
                    </a:stretch>
                  </pic:blipFill>
                  <pic:spPr>
                    <a:xfrm>
                      <a:off x="0" y="0"/>
                      <a:ext cx="4251090" cy="1018226"/>
                    </a:xfrm>
                    <a:prstGeom prst="rect">
                      <a:avLst/>
                    </a:prstGeom>
                  </pic:spPr>
                </pic:pic>
              </a:graphicData>
            </a:graphic>
          </wp:inline>
        </w:drawing>
      </w:r>
    </w:p>
    <w:p w14:paraId="1B37EA7B" w14:textId="102317CE" w:rsidR="007B32D7" w:rsidRDefault="007B32D7" w:rsidP="004B2AB0">
      <w:pPr>
        <w:pStyle w:val="ListParagraph"/>
        <w:numPr>
          <w:ilvl w:val="1"/>
          <w:numId w:val="3"/>
        </w:numPr>
        <w:spacing w:line="240" w:lineRule="auto"/>
        <w:jc w:val="left"/>
      </w:pPr>
      <w:r>
        <w:t xml:space="preserve">Next, </w:t>
      </w:r>
      <w:r w:rsidR="00AC54A5">
        <w:t>u</w:t>
      </w:r>
      <w:r>
        <w:t>ncheck the default to show all visible fields</w:t>
      </w:r>
      <w:r w:rsidR="00AC54A5">
        <w:t>/</w:t>
      </w:r>
    </w:p>
    <w:p w14:paraId="2D54E66B" w14:textId="6353B57B" w:rsidR="00AC54A5" w:rsidRDefault="00AC54A5" w:rsidP="004B2AB0">
      <w:pPr>
        <w:pStyle w:val="ListParagraph"/>
        <w:numPr>
          <w:ilvl w:val="1"/>
          <w:numId w:val="3"/>
        </w:numPr>
        <w:spacing w:line="240" w:lineRule="auto"/>
        <w:jc w:val="left"/>
      </w:pPr>
      <w:r>
        <w:t>Next, uncheck the Display checkbox.  This will turn off all fields and require us to look at each field individually and carefully.</w:t>
      </w:r>
    </w:p>
    <w:p w14:paraId="1D660B53" w14:textId="096F598D" w:rsidR="00AC54A5" w:rsidRDefault="00AC54A5" w:rsidP="00AC54A5">
      <w:pPr>
        <w:pStyle w:val="ListParagraph"/>
        <w:spacing w:line="240" w:lineRule="auto"/>
        <w:ind w:left="1080"/>
        <w:jc w:val="left"/>
      </w:pPr>
    </w:p>
    <w:p w14:paraId="0FCB250E" w14:textId="77777777" w:rsidR="00AC54A5" w:rsidRDefault="00AC54A5" w:rsidP="00AC54A5">
      <w:pPr>
        <w:pStyle w:val="ListParagraph"/>
        <w:spacing w:line="240" w:lineRule="auto"/>
        <w:ind w:left="1080"/>
        <w:jc w:val="left"/>
      </w:pPr>
    </w:p>
    <w:p w14:paraId="6B8F7288" w14:textId="66B4E939" w:rsidR="00AC54A5" w:rsidRDefault="00AC54A5" w:rsidP="00AC54A5">
      <w:pPr>
        <w:spacing w:line="240" w:lineRule="auto"/>
        <w:ind w:left="720"/>
        <w:jc w:val="left"/>
      </w:pPr>
      <w:r>
        <w:t>Here is where an understanding of the problem/question and an understanding of the consumer plays an important role.</w:t>
      </w:r>
    </w:p>
    <w:p w14:paraId="45642605" w14:textId="77777777" w:rsidR="00AC54A5" w:rsidRDefault="00AC54A5" w:rsidP="00AC54A5">
      <w:pPr>
        <w:spacing w:line="240" w:lineRule="auto"/>
        <w:ind w:left="720"/>
        <w:jc w:val="left"/>
      </w:pPr>
    </w:p>
    <w:p w14:paraId="502DDDD6" w14:textId="0B8675B1" w:rsidR="00AC54A5" w:rsidRDefault="00AC54A5" w:rsidP="004B2AB0">
      <w:pPr>
        <w:pStyle w:val="ListParagraph"/>
        <w:numPr>
          <w:ilvl w:val="1"/>
          <w:numId w:val="3"/>
        </w:numPr>
        <w:spacing w:line="240" w:lineRule="auto"/>
        <w:jc w:val="left"/>
      </w:pPr>
      <w:r>
        <w:t>Turn on only those fields that will communicate with the consumer and help them make a well-informed decision.  This is our role in the OODA loop.  We are observing and orienting (and helping our consumer to effectively observe and orient, and ultimately decide and act).</w:t>
      </w:r>
    </w:p>
    <w:p w14:paraId="405DC4AB" w14:textId="2A74B6B9" w:rsidR="00AC54A5" w:rsidRDefault="00AC54A5" w:rsidP="00AC54A5">
      <w:pPr>
        <w:pStyle w:val="ListParagraph"/>
        <w:spacing w:line="240" w:lineRule="auto"/>
        <w:ind w:left="360"/>
        <w:jc w:val="left"/>
      </w:pPr>
    </w:p>
    <w:p w14:paraId="5A92B0D2" w14:textId="1BA2293E" w:rsidR="00AC54A5" w:rsidRDefault="00AC54A5" w:rsidP="00AC54A5">
      <w:pPr>
        <w:pStyle w:val="ListParagraph"/>
        <w:spacing w:line="240" w:lineRule="auto"/>
        <w:jc w:val="left"/>
      </w:pPr>
      <w:r>
        <w:t>I sincerely hope you have turned off OBJECTID, SHAPEAREA, and SHAPELENGTH.  While OBJECTID is a necessary field for the topological integrity of our GIS data, seeing OBJECTID is useless (and distracting) to the consumer.  Similarly, area and length expressed in meters does not communicate well with most consumers.  Land managers use acres or square miles.</w:t>
      </w:r>
    </w:p>
    <w:p w14:paraId="3714EA45" w14:textId="77777777" w:rsidR="00AC54A5" w:rsidRDefault="00AC54A5" w:rsidP="00AC54A5">
      <w:pPr>
        <w:pStyle w:val="ListParagraph"/>
        <w:spacing w:line="240" w:lineRule="auto"/>
        <w:jc w:val="left"/>
      </w:pPr>
    </w:p>
    <w:p w14:paraId="7A4CA189" w14:textId="67CDDAD9" w:rsidR="00AC54A5" w:rsidRDefault="00AC54A5" w:rsidP="004B2AB0">
      <w:pPr>
        <w:pStyle w:val="ListParagraph"/>
        <w:numPr>
          <w:ilvl w:val="1"/>
          <w:numId w:val="3"/>
        </w:numPr>
        <w:spacing w:line="240" w:lineRule="auto"/>
        <w:jc w:val="left"/>
      </w:pPr>
      <w:r>
        <w:lastRenderedPageBreak/>
        <w:t>When finished, click the back button and try out the pop-up.</w:t>
      </w:r>
    </w:p>
    <w:p w14:paraId="45E9A8C8" w14:textId="5D48E116" w:rsidR="00FB5A83" w:rsidRDefault="00AC54A5" w:rsidP="004B2AB0">
      <w:pPr>
        <w:pStyle w:val="ListParagraph"/>
        <w:numPr>
          <w:ilvl w:val="1"/>
          <w:numId w:val="3"/>
        </w:numPr>
        <w:spacing w:line="240" w:lineRule="auto"/>
        <w:jc w:val="left"/>
      </w:pPr>
      <w:r>
        <w:t>Next ask yourself if the field alias/name that is being displayed is also meaningful.  If not, return to the Field designer and apply meaning</w:t>
      </w:r>
      <w:r w:rsidR="00D35BD8">
        <w:t>ful</w:t>
      </w:r>
      <w:r>
        <w:t xml:space="preserve"> aliases.</w:t>
      </w:r>
    </w:p>
    <w:p w14:paraId="03EA5FB0" w14:textId="77777777" w:rsidR="00FB5A83" w:rsidRDefault="00FB5A83" w:rsidP="004B2AB0">
      <w:pPr>
        <w:pStyle w:val="ListParagraph"/>
        <w:numPr>
          <w:ilvl w:val="1"/>
          <w:numId w:val="3"/>
        </w:numPr>
        <w:spacing w:line="240" w:lineRule="auto"/>
        <w:jc w:val="left"/>
      </w:pPr>
      <w:r>
        <w:t>Do all the decimal places need to be shown?  In other words, are they all significant digits or are some simply a byproduct of the data type used to store the data?</w:t>
      </w:r>
    </w:p>
    <w:p w14:paraId="42AAF5F3" w14:textId="21F94816" w:rsidR="00FB5A83" w:rsidRDefault="00FB5A83" w:rsidP="004B2AB0">
      <w:pPr>
        <w:pStyle w:val="ListParagraph"/>
        <w:numPr>
          <w:ilvl w:val="1"/>
          <w:numId w:val="3"/>
        </w:numPr>
        <w:spacing w:line="240" w:lineRule="auto"/>
        <w:jc w:val="left"/>
      </w:pPr>
      <w:r>
        <w:t xml:space="preserve">Are </w:t>
      </w:r>
      <w:r w:rsidR="00077943">
        <w:t>commas</w:t>
      </w:r>
      <w:r>
        <w:t xml:space="preserve"> used when needed? (Note: not all numeric fields need to use commas, and a great example of this exception of a YEAR field).</w:t>
      </w:r>
    </w:p>
    <w:p w14:paraId="213FAEEB" w14:textId="36A29BDE" w:rsidR="00FB5A83" w:rsidRDefault="00FB5A83" w:rsidP="004B2AB0">
      <w:pPr>
        <w:pStyle w:val="ListParagraph"/>
        <w:numPr>
          <w:ilvl w:val="1"/>
          <w:numId w:val="3"/>
        </w:numPr>
        <w:spacing w:line="240" w:lineRule="auto"/>
        <w:jc w:val="left"/>
      </w:pPr>
      <w:r>
        <w:t>Lastly, notice you can apply quite a bit of additional customization by writing HTML code.  To do this, simply turn on HTML by clicking the slider in the upper-right corner of the field options window.</w:t>
      </w:r>
    </w:p>
    <w:p w14:paraId="2A0E84A6" w14:textId="04F802A2" w:rsidR="00FB5A83" w:rsidRDefault="00FB5A83" w:rsidP="00FB5A83">
      <w:pPr>
        <w:spacing w:line="240" w:lineRule="auto"/>
        <w:jc w:val="center"/>
      </w:pPr>
      <w:r>
        <w:rPr>
          <w:noProof/>
        </w:rPr>
        <w:drawing>
          <wp:inline distT="0" distB="0" distL="0" distR="0" wp14:anchorId="3989A737" wp14:editId="0DE0D985">
            <wp:extent cx="1143160" cy="2857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868B72C.tmp"/>
                    <pic:cNvPicPr/>
                  </pic:nvPicPr>
                  <pic:blipFill>
                    <a:blip r:embed="rId26">
                      <a:extLst>
                        <a:ext uri="{28A0092B-C50C-407E-A947-70E740481C1C}">
                          <a14:useLocalDpi xmlns:a14="http://schemas.microsoft.com/office/drawing/2010/main" val="0"/>
                        </a:ext>
                      </a:extLst>
                    </a:blip>
                    <a:stretch>
                      <a:fillRect/>
                    </a:stretch>
                  </pic:blipFill>
                  <pic:spPr>
                    <a:xfrm>
                      <a:off x="0" y="0"/>
                      <a:ext cx="1143160" cy="285790"/>
                    </a:xfrm>
                    <a:prstGeom prst="rect">
                      <a:avLst/>
                    </a:prstGeom>
                  </pic:spPr>
                </pic:pic>
              </a:graphicData>
            </a:graphic>
          </wp:inline>
        </w:drawing>
      </w:r>
    </w:p>
    <w:p w14:paraId="690F1DC7" w14:textId="0505BBC1" w:rsidR="00AC54A5" w:rsidRDefault="00FB5A83" w:rsidP="00FB5A83">
      <w:pPr>
        <w:spacing w:line="240" w:lineRule="auto"/>
        <w:ind w:left="720"/>
        <w:jc w:val="left"/>
      </w:pPr>
      <w:r>
        <w:t>I have used this very effectively in the past but we will not delve into this now (see the Challenge Exercise at the end of this tutorial).</w:t>
      </w:r>
    </w:p>
    <w:p w14:paraId="48008273" w14:textId="77777777" w:rsidR="007A49C5" w:rsidRDefault="007A49C5" w:rsidP="00FB5A83">
      <w:pPr>
        <w:spacing w:line="240" w:lineRule="auto"/>
        <w:ind w:left="720"/>
        <w:jc w:val="left"/>
      </w:pPr>
    </w:p>
    <w:p w14:paraId="146DA0FF" w14:textId="5FF2EEAB" w:rsidR="00FB5A83" w:rsidRDefault="0046286D" w:rsidP="003D5279">
      <w:pPr>
        <w:pStyle w:val="ListParagraph"/>
        <w:numPr>
          <w:ilvl w:val="0"/>
          <w:numId w:val="3"/>
        </w:numPr>
        <w:spacing w:line="240" w:lineRule="auto"/>
        <w:jc w:val="left"/>
      </w:pPr>
      <w:r>
        <w:t xml:space="preserve">Let’s have a bit of fun by adding the </w:t>
      </w:r>
      <w:r w:rsidR="00FB5A83">
        <w:t>Image element to your pop-up.</w:t>
      </w:r>
    </w:p>
    <w:p w14:paraId="05BAFFEC" w14:textId="41226FF9" w:rsidR="0046286D" w:rsidRDefault="0046286D" w:rsidP="0046286D">
      <w:pPr>
        <w:pStyle w:val="ListParagraph"/>
        <w:numPr>
          <w:ilvl w:val="1"/>
          <w:numId w:val="3"/>
        </w:numPr>
        <w:spacing w:line="240" w:lineRule="auto"/>
        <w:jc w:val="left"/>
      </w:pPr>
      <w:r>
        <w:t xml:space="preserve">Click the image button </w:t>
      </w:r>
      <w:r>
        <w:rPr>
          <w:noProof/>
        </w:rPr>
        <w:drawing>
          <wp:inline distT="0" distB="0" distL="0" distR="0" wp14:anchorId="55B79338" wp14:editId="286768CE">
            <wp:extent cx="381053" cy="43821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868923B.tmp"/>
                    <pic:cNvPicPr/>
                  </pic:nvPicPr>
                  <pic:blipFill>
                    <a:blip r:embed="rId27">
                      <a:extLst>
                        <a:ext uri="{28A0092B-C50C-407E-A947-70E740481C1C}">
                          <a14:useLocalDpi xmlns:a14="http://schemas.microsoft.com/office/drawing/2010/main" val="0"/>
                        </a:ext>
                      </a:extLst>
                    </a:blip>
                    <a:stretch>
                      <a:fillRect/>
                    </a:stretch>
                  </pic:blipFill>
                  <pic:spPr>
                    <a:xfrm>
                      <a:off x="0" y="0"/>
                      <a:ext cx="381053" cy="438211"/>
                    </a:xfrm>
                    <a:prstGeom prst="rect">
                      <a:avLst/>
                    </a:prstGeom>
                  </pic:spPr>
                </pic:pic>
              </a:graphicData>
            </a:graphic>
          </wp:inline>
        </w:drawing>
      </w:r>
      <w:r>
        <w:t>near the top of the Configure Pop-ups pane to add an image to the pop-up</w:t>
      </w:r>
    </w:p>
    <w:p w14:paraId="612E77F9" w14:textId="499DF717" w:rsidR="0046286D" w:rsidRDefault="0046286D" w:rsidP="0046286D">
      <w:pPr>
        <w:pStyle w:val="ListParagraph"/>
        <w:numPr>
          <w:ilvl w:val="1"/>
          <w:numId w:val="3"/>
        </w:numPr>
        <w:spacing w:line="240" w:lineRule="auto"/>
        <w:jc w:val="left"/>
      </w:pPr>
      <w:r>
        <w:t>Next, click to edit the image pop-up element.</w:t>
      </w:r>
    </w:p>
    <w:p w14:paraId="4C1D19A0" w14:textId="6D44A399" w:rsidR="0046286D" w:rsidRDefault="0046286D" w:rsidP="0046286D">
      <w:pPr>
        <w:pStyle w:val="ListParagraph"/>
        <w:numPr>
          <w:ilvl w:val="1"/>
          <w:numId w:val="3"/>
        </w:numPr>
        <w:spacing w:line="240" w:lineRule="auto"/>
        <w:jc w:val="left"/>
      </w:pPr>
      <w:r>
        <w:t xml:space="preserve">The most important part of this screen is to provide a source URL for the image that can be reached by anyone visiting and using your web map.  In other words, trying to use an image on your personal computer will not work very well. </w:t>
      </w:r>
    </w:p>
    <w:p w14:paraId="7D45224F" w14:textId="6F3DBC12" w:rsidR="0046286D" w:rsidRDefault="0046286D" w:rsidP="0046286D">
      <w:pPr>
        <w:pStyle w:val="ListParagraph"/>
        <w:numPr>
          <w:ilvl w:val="1"/>
          <w:numId w:val="3"/>
        </w:numPr>
        <w:spacing w:line="240" w:lineRule="auto"/>
        <w:jc w:val="left"/>
      </w:pPr>
      <w:r>
        <w:t xml:space="preserve">Use the following URL for this image element </w:t>
      </w:r>
      <w:r w:rsidRPr="0046286D">
        <w:t>https://giscenter.isu.edu/images/workshopimage.png</w:t>
      </w:r>
    </w:p>
    <w:p w14:paraId="1C9FEA48" w14:textId="75208676" w:rsidR="0046286D" w:rsidRDefault="0046286D" w:rsidP="0046286D">
      <w:pPr>
        <w:pStyle w:val="ListParagraph"/>
        <w:numPr>
          <w:ilvl w:val="1"/>
          <w:numId w:val="3"/>
        </w:numPr>
        <w:spacing w:line="240" w:lineRule="auto"/>
        <w:jc w:val="left"/>
      </w:pPr>
      <w:r>
        <w:t xml:space="preserve">You may </w:t>
      </w:r>
      <w:r w:rsidR="0054602C">
        <w:t>want to remove or revise the title and caption settings for the image element also.</w:t>
      </w:r>
    </w:p>
    <w:p w14:paraId="7BD36023" w14:textId="58A302C3" w:rsidR="0054602C" w:rsidRDefault="0054602C" w:rsidP="0046286D">
      <w:pPr>
        <w:pStyle w:val="ListParagraph"/>
        <w:numPr>
          <w:ilvl w:val="1"/>
          <w:numId w:val="3"/>
        </w:numPr>
        <w:spacing w:line="240" w:lineRule="auto"/>
        <w:jc w:val="left"/>
      </w:pPr>
      <w:r>
        <w:t>When finished, click the back button and then try out the pop-up.</w:t>
      </w:r>
    </w:p>
    <w:p w14:paraId="00ADDD3E" w14:textId="77777777" w:rsidR="0054602C" w:rsidRDefault="0054602C" w:rsidP="0054602C">
      <w:pPr>
        <w:pStyle w:val="ListParagraph"/>
        <w:spacing w:line="240" w:lineRule="auto"/>
        <w:ind w:left="1080"/>
        <w:jc w:val="left"/>
      </w:pPr>
    </w:p>
    <w:p w14:paraId="7981285A" w14:textId="06A60055" w:rsidR="002A6657" w:rsidRDefault="002A6657" w:rsidP="002A6657">
      <w:pPr>
        <w:pStyle w:val="ListParagraph"/>
        <w:numPr>
          <w:ilvl w:val="0"/>
          <w:numId w:val="3"/>
        </w:numPr>
        <w:spacing w:line="240" w:lineRule="auto"/>
        <w:jc w:val="left"/>
        <w:rPr>
          <w:color w:val="0070C0"/>
        </w:rPr>
      </w:pPr>
      <w:r>
        <w:rPr>
          <w:color w:val="0070C0"/>
        </w:rPr>
        <w:t>25</w:t>
      </w:r>
      <w:r w:rsidR="008A4161" w:rsidRPr="008A4161">
        <w:rPr>
          <w:color w:val="0070C0"/>
        </w:rPr>
        <w:t xml:space="preserve"> pts. </w:t>
      </w:r>
      <w:r w:rsidR="00FB5A83" w:rsidRPr="008A4161">
        <w:rPr>
          <w:color w:val="0070C0"/>
        </w:rPr>
        <w:t>When you are finished</w:t>
      </w:r>
      <w:r w:rsidR="0054602C" w:rsidRPr="008A4161">
        <w:rPr>
          <w:color w:val="0070C0"/>
        </w:rPr>
        <w:t xml:space="preserve"> with this map, save </w:t>
      </w:r>
      <w:r w:rsidR="007E5BA1" w:rsidRPr="008A4161">
        <w:rPr>
          <w:color w:val="0070C0"/>
        </w:rPr>
        <w:t xml:space="preserve">a screen shot </w:t>
      </w:r>
      <w:r w:rsidR="008A4161" w:rsidRPr="008A4161">
        <w:rPr>
          <w:color w:val="0070C0"/>
        </w:rPr>
        <w:t xml:space="preserve">of this map and submit it as part of this exercise.  </w:t>
      </w:r>
    </w:p>
    <w:p w14:paraId="78A89A02" w14:textId="42974183" w:rsidR="002A6657" w:rsidRDefault="002A6657" w:rsidP="002A6657">
      <w:pPr>
        <w:pStyle w:val="ListParagraph"/>
        <w:spacing w:line="240" w:lineRule="auto"/>
        <w:ind w:left="360"/>
        <w:jc w:val="left"/>
        <w:rPr>
          <w:color w:val="0070C0"/>
        </w:rPr>
      </w:pPr>
    </w:p>
    <w:p w14:paraId="3FB907A5" w14:textId="77777777" w:rsidR="00542D1D" w:rsidRDefault="00542D1D" w:rsidP="002A6657">
      <w:pPr>
        <w:pStyle w:val="ListParagraph"/>
        <w:spacing w:line="240" w:lineRule="auto"/>
        <w:ind w:left="360"/>
        <w:jc w:val="left"/>
        <w:rPr>
          <w:color w:val="0070C0"/>
        </w:rPr>
      </w:pPr>
    </w:p>
    <w:p w14:paraId="10A65857" w14:textId="5897C45E" w:rsidR="000C4BB4" w:rsidRDefault="000C4BB4" w:rsidP="000C4BB4">
      <w:pPr>
        <w:pStyle w:val="ListParagraph"/>
        <w:spacing w:line="240" w:lineRule="auto"/>
        <w:ind w:left="360"/>
        <w:jc w:val="left"/>
        <w:rPr>
          <w:color w:val="0070C0"/>
        </w:rPr>
      </w:pPr>
    </w:p>
    <w:p w14:paraId="49699D0F" w14:textId="0DD3E90F" w:rsidR="000C4BB4" w:rsidRDefault="000C4BB4" w:rsidP="000C4BB4">
      <w:pPr>
        <w:pStyle w:val="NormalWeb"/>
        <w:spacing w:before="0" w:beforeAutospacing="0" w:after="0" w:afterAutospacing="0"/>
        <w:rPr>
          <w:rFonts w:eastAsiaTheme="minorHAnsi"/>
          <w:sz w:val="22"/>
          <w:szCs w:val="22"/>
        </w:rPr>
      </w:pPr>
      <w:r w:rsidRPr="00957951">
        <w:rPr>
          <w:rFonts w:eastAsiaTheme="minorHAnsi"/>
          <w:sz w:val="22"/>
          <w:szCs w:val="22"/>
        </w:rPr>
        <w:t xml:space="preserve">This is the last exercise in the semester and next week will be devoted to review and preparing for the final exam.  To prepare, review the material covered throughout the entire semester and write </w:t>
      </w:r>
      <w:r>
        <w:rPr>
          <w:rFonts w:eastAsiaTheme="minorHAnsi"/>
          <w:sz w:val="22"/>
          <w:szCs w:val="22"/>
        </w:rPr>
        <w:t xml:space="preserve">good </w:t>
      </w:r>
      <w:r w:rsidRPr="00957951">
        <w:rPr>
          <w:rFonts w:eastAsiaTheme="minorHAnsi"/>
          <w:sz w:val="22"/>
          <w:szCs w:val="22"/>
        </w:rPr>
        <w:t xml:space="preserve">four exam questions </w:t>
      </w:r>
      <w:r>
        <w:rPr>
          <w:rFonts w:eastAsiaTheme="minorHAnsi"/>
          <w:sz w:val="22"/>
          <w:szCs w:val="22"/>
        </w:rPr>
        <w:t xml:space="preserve">you think would be good to see on the final exam </w:t>
      </w:r>
      <w:r w:rsidRPr="00957951">
        <w:rPr>
          <w:rFonts w:eastAsiaTheme="minorHAnsi"/>
          <w:sz w:val="22"/>
          <w:szCs w:val="22"/>
        </w:rPr>
        <w:t>(5</w:t>
      </w:r>
      <w:r w:rsidR="005473A0">
        <w:rPr>
          <w:rFonts w:eastAsiaTheme="minorHAnsi"/>
          <w:sz w:val="22"/>
          <w:szCs w:val="22"/>
        </w:rPr>
        <w:t xml:space="preserve"> </w:t>
      </w:r>
      <w:r w:rsidRPr="00957951">
        <w:rPr>
          <w:rFonts w:eastAsiaTheme="minorHAnsi"/>
          <w:sz w:val="22"/>
          <w:szCs w:val="22"/>
        </w:rPr>
        <w:t>pts</w:t>
      </w:r>
      <w:r w:rsidR="005473A0">
        <w:rPr>
          <w:rFonts w:eastAsiaTheme="minorHAnsi"/>
          <w:sz w:val="22"/>
          <w:szCs w:val="22"/>
        </w:rPr>
        <w:t>.</w:t>
      </w:r>
      <w:r w:rsidRPr="00957951">
        <w:rPr>
          <w:rFonts w:eastAsiaTheme="minorHAnsi"/>
          <w:sz w:val="22"/>
          <w:szCs w:val="22"/>
        </w:rPr>
        <w:t xml:space="preserve"> each).</w:t>
      </w:r>
    </w:p>
    <w:p w14:paraId="73BB165F" w14:textId="231268E8" w:rsidR="000C4BB4" w:rsidRDefault="000C4BB4" w:rsidP="000C4BB4">
      <w:pPr>
        <w:pStyle w:val="NormalWeb"/>
        <w:spacing w:before="0" w:beforeAutospacing="0" w:after="0" w:afterAutospacing="0"/>
        <w:rPr>
          <w:rFonts w:eastAsiaTheme="minorHAnsi"/>
          <w:sz w:val="22"/>
          <w:szCs w:val="22"/>
        </w:rPr>
      </w:pPr>
    </w:p>
    <w:p w14:paraId="144F3EC9" w14:textId="77777777" w:rsidR="005473A0" w:rsidRPr="00957951" w:rsidRDefault="005473A0" w:rsidP="000C4BB4">
      <w:pPr>
        <w:pStyle w:val="NormalWeb"/>
        <w:spacing w:before="0" w:beforeAutospacing="0" w:after="0" w:afterAutospacing="0"/>
        <w:rPr>
          <w:rFonts w:eastAsiaTheme="minorHAnsi"/>
          <w:sz w:val="22"/>
          <w:szCs w:val="22"/>
        </w:rPr>
      </w:pPr>
    </w:p>
    <w:p w14:paraId="6B56371D" w14:textId="44D90845" w:rsidR="000C4BB4" w:rsidRDefault="000C4BB4" w:rsidP="005473A0">
      <w:pPr>
        <w:pStyle w:val="NormalWeb"/>
        <w:numPr>
          <w:ilvl w:val="0"/>
          <w:numId w:val="3"/>
        </w:numPr>
        <w:spacing w:before="0" w:beforeAutospacing="0" w:after="0" w:afterAutospacing="0"/>
        <w:rPr>
          <w:color w:val="4F81BD" w:themeColor="accent1"/>
        </w:rPr>
      </w:pPr>
      <w:r>
        <w:rPr>
          <w:color w:val="4F81BD" w:themeColor="accent1"/>
        </w:rPr>
        <w:t>5 pts. Exam question #1</w:t>
      </w:r>
    </w:p>
    <w:p w14:paraId="658D566F" w14:textId="77777777" w:rsidR="000C4BB4" w:rsidRDefault="000C4BB4" w:rsidP="000C4BB4">
      <w:pPr>
        <w:pStyle w:val="NormalWeb"/>
        <w:spacing w:before="0" w:beforeAutospacing="0" w:after="0" w:afterAutospacing="0"/>
        <w:ind w:left="720"/>
        <w:rPr>
          <w:color w:val="4F81BD" w:themeColor="accent1"/>
        </w:rPr>
      </w:pPr>
    </w:p>
    <w:p w14:paraId="7A39C6BF" w14:textId="77777777" w:rsidR="000C4BB4" w:rsidRDefault="000C4BB4" w:rsidP="000C4BB4">
      <w:pPr>
        <w:pStyle w:val="NormalWeb"/>
        <w:spacing w:before="0" w:beforeAutospacing="0" w:after="0" w:afterAutospacing="0"/>
        <w:ind w:left="720"/>
        <w:rPr>
          <w:color w:val="4F81BD" w:themeColor="accent1"/>
        </w:rPr>
      </w:pPr>
    </w:p>
    <w:p w14:paraId="158A9935" w14:textId="77777777" w:rsidR="000C4BB4" w:rsidRDefault="000C4BB4" w:rsidP="000C4BB4">
      <w:pPr>
        <w:pStyle w:val="NormalWeb"/>
        <w:spacing w:before="0" w:beforeAutospacing="0" w:after="0" w:afterAutospacing="0"/>
        <w:ind w:left="720"/>
        <w:rPr>
          <w:color w:val="4F81BD" w:themeColor="accent1"/>
        </w:rPr>
      </w:pPr>
    </w:p>
    <w:p w14:paraId="012437A3" w14:textId="77777777" w:rsidR="000C4BB4" w:rsidRDefault="000C4BB4" w:rsidP="000C4BB4">
      <w:pPr>
        <w:pStyle w:val="NormalWeb"/>
        <w:spacing w:before="0" w:beforeAutospacing="0" w:after="0" w:afterAutospacing="0"/>
        <w:ind w:left="720"/>
        <w:rPr>
          <w:color w:val="4F81BD" w:themeColor="accent1"/>
        </w:rPr>
      </w:pPr>
    </w:p>
    <w:p w14:paraId="65771039" w14:textId="77777777" w:rsidR="000C4BB4" w:rsidRDefault="000C4BB4" w:rsidP="005473A0">
      <w:pPr>
        <w:pStyle w:val="NormalWeb"/>
        <w:numPr>
          <w:ilvl w:val="0"/>
          <w:numId w:val="3"/>
        </w:numPr>
        <w:spacing w:before="0" w:beforeAutospacing="0" w:after="0" w:afterAutospacing="0"/>
        <w:rPr>
          <w:color w:val="4F81BD" w:themeColor="accent1"/>
        </w:rPr>
      </w:pPr>
      <w:r>
        <w:rPr>
          <w:color w:val="4F81BD" w:themeColor="accent1"/>
        </w:rPr>
        <w:t>5 pts. Exam question #2</w:t>
      </w:r>
    </w:p>
    <w:p w14:paraId="23B65AC3" w14:textId="77777777" w:rsidR="000C4BB4" w:rsidRDefault="000C4BB4" w:rsidP="000C4BB4">
      <w:pPr>
        <w:pStyle w:val="NormalWeb"/>
        <w:spacing w:before="0" w:beforeAutospacing="0" w:after="0" w:afterAutospacing="0"/>
        <w:ind w:left="720"/>
        <w:rPr>
          <w:color w:val="4F81BD" w:themeColor="accent1"/>
        </w:rPr>
      </w:pPr>
    </w:p>
    <w:p w14:paraId="25C4BA0A" w14:textId="77777777" w:rsidR="000C4BB4" w:rsidRDefault="000C4BB4" w:rsidP="000C4BB4">
      <w:pPr>
        <w:pStyle w:val="NormalWeb"/>
        <w:spacing w:before="0" w:beforeAutospacing="0" w:after="0" w:afterAutospacing="0"/>
        <w:ind w:left="720"/>
        <w:rPr>
          <w:color w:val="4F81BD" w:themeColor="accent1"/>
        </w:rPr>
      </w:pPr>
    </w:p>
    <w:p w14:paraId="0721EB40" w14:textId="77777777" w:rsidR="000C4BB4" w:rsidRDefault="000C4BB4" w:rsidP="000C4BB4">
      <w:pPr>
        <w:pStyle w:val="NormalWeb"/>
        <w:spacing w:before="0" w:beforeAutospacing="0" w:after="0" w:afterAutospacing="0"/>
        <w:ind w:left="720"/>
        <w:rPr>
          <w:color w:val="4F81BD" w:themeColor="accent1"/>
        </w:rPr>
      </w:pPr>
    </w:p>
    <w:p w14:paraId="3B4AB304" w14:textId="77777777" w:rsidR="000C4BB4" w:rsidRDefault="000C4BB4" w:rsidP="000C4BB4">
      <w:pPr>
        <w:pStyle w:val="NormalWeb"/>
        <w:spacing w:before="0" w:beforeAutospacing="0" w:after="0" w:afterAutospacing="0"/>
        <w:ind w:left="720"/>
        <w:rPr>
          <w:color w:val="4F81BD" w:themeColor="accent1"/>
        </w:rPr>
      </w:pPr>
    </w:p>
    <w:p w14:paraId="3BC28635" w14:textId="77777777" w:rsidR="000C4BB4" w:rsidRDefault="000C4BB4" w:rsidP="005473A0">
      <w:pPr>
        <w:pStyle w:val="NormalWeb"/>
        <w:numPr>
          <w:ilvl w:val="0"/>
          <w:numId w:val="3"/>
        </w:numPr>
        <w:spacing w:before="0" w:beforeAutospacing="0" w:after="0" w:afterAutospacing="0"/>
        <w:rPr>
          <w:color w:val="4F81BD" w:themeColor="accent1"/>
        </w:rPr>
      </w:pPr>
      <w:r>
        <w:rPr>
          <w:color w:val="4F81BD" w:themeColor="accent1"/>
        </w:rPr>
        <w:lastRenderedPageBreak/>
        <w:t>5 pts. Exam question #3</w:t>
      </w:r>
    </w:p>
    <w:p w14:paraId="30A36C5B" w14:textId="77777777" w:rsidR="000C4BB4" w:rsidRDefault="000C4BB4" w:rsidP="000C4BB4">
      <w:pPr>
        <w:pStyle w:val="NormalWeb"/>
        <w:spacing w:before="0" w:beforeAutospacing="0" w:after="0" w:afterAutospacing="0"/>
        <w:ind w:left="720"/>
        <w:rPr>
          <w:color w:val="4F81BD" w:themeColor="accent1"/>
        </w:rPr>
      </w:pPr>
    </w:p>
    <w:p w14:paraId="0880B561" w14:textId="77777777" w:rsidR="000C4BB4" w:rsidRDefault="000C4BB4" w:rsidP="000C4BB4">
      <w:pPr>
        <w:pStyle w:val="NormalWeb"/>
        <w:spacing w:before="0" w:beforeAutospacing="0" w:after="0" w:afterAutospacing="0"/>
        <w:ind w:left="720"/>
        <w:rPr>
          <w:color w:val="4F81BD" w:themeColor="accent1"/>
        </w:rPr>
      </w:pPr>
    </w:p>
    <w:p w14:paraId="4CBB074E" w14:textId="77777777" w:rsidR="000C4BB4" w:rsidRDefault="000C4BB4" w:rsidP="000C4BB4">
      <w:pPr>
        <w:pStyle w:val="NormalWeb"/>
        <w:spacing w:before="0" w:beforeAutospacing="0" w:after="0" w:afterAutospacing="0"/>
        <w:ind w:left="720"/>
        <w:rPr>
          <w:color w:val="4F81BD" w:themeColor="accent1"/>
        </w:rPr>
      </w:pPr>
    </w:p>
    <w:p w14:paraId="3E141699" w14:textId="77777777" w:rsidR="000C4BB4" w:rsidRDefault="000C4BB4" w:rsidP="000C4BB4">
      <w:pPr>
        <w:pStyle w:val="NormalWeb"/>
        <w:spacing w:before="0" w:beforeAutospacing="0" w:after="0" w:afterAutospacing="0"/>
        <w:ind w:left="720"/>
        <w:rPr>
          <w:color w:val="4F81BD" w:themeColor="accent1"/>
        </w:rPr>
      </w:pPr>
    </w:p>
    <w:p w14:paraId="23B3CE90" w14:textId="77777777" w:rsidR="000C4BB4" w:rsidRDefault="000C4BB4" w:rsidP="005473A0">
      <w:pPr>
        <w:pStyle w:val="NormalWeb"/>
        <w:numPr>
          <w:ilvl w:val="0"/>
          <w:numId w:val="3"/>
        </w:numPr>
        <w:spacing w:before="0" w:beforeAutospacing="0" w:after="0" w:afterAutospacing="0"/>
        <w:rPr>
          <w:color w:val="4F81BD" w:themeColor="accent1"/>
        </w:rPr>
      </w:pPr>
      <w:r>
        <w:rPr>
          <w:color w:val="4F81BD" w:themeColor="accent1"/>
        </w:rPr>
        <w:t>5 pts. Exam question #4</w:t>
      </w:r>
    </w:p>
    <w:p w14:paraId="51551DEB" w14:textId="77777777" w:rsidR="000C4BB4" w:rsidRPr="002A6657" w:rsidRDefault="000C4BB4" w:rsidP="000C4BB4">
      <w:pPr>
        <w:pStyle w:val="ListParagraph"/>
        <w:spacing w:line="240" w:lineRule="auto"/>
        <w:ind w:left="360"/>
        <w:jc w:val="left"/>
        <w:rPr>
          <w:color w:val="0070C0"/>
        </w:rPr>
      </w:pPr>
    </w:p>
    <w:p w14:paraId="282C3443" w14:textId="35464697" w:rsidR="008A4161" w:rsidRPr="008A4161" w:rsidRDefault="008A4161" w:rsidP="002A6657">
      <w:pPr>
        <w:pStyle w:val="ListParagraph"/>
        <w:spacing w:line="240" w:lineRule="auto"/>
        <w:ind w:left="360"/>
        <w:jc w:val="left"/>
        <w:rPr>
          <w:color w:val="0070C0"/>
        </w:rPr>
      </w:pPr>
    </w:p>
    <w:p w14:paraId="223B368E" w14:textId="60BA66E1" w:rsidR="008A4161" w:rsidRDefault="008A4161" w:rsidP="008A4161">
      <w:pPr>
        <w:pStyle w:val="ListParagraph"/>
        <w:spacing w:line="240" w:lineRule="auto"/>
        <w:ind w:left="360"/>
        <w:jc w:val="left"/>
      </w:pPr>
    </w:p>
    <w:p w14:paraId="7FE7B478" w14:textId="77777777" w:rsidR="002A6657" w:rsidRDefault="002A6657" w:rsidP="008A4161">
      <w:pPr>
        <w:pStyle w:val="ListParagraph"/>
        <w:spacing w:line="240" w:lineRule="auto"/>
        <w:ind w:left="360"/>
        <w:jc w:val="left"/>
      </w:pPr>
    </w:p>
    <w:p w14:paraId="524BC89D" w14:textId="77777777" w:rsidR="005473A0" w:rsidRPr="002A6657" w:rsidRDefault="005473A0" w:rsidP="005473A0">
      <w:pPr>
        <w:pStyle w:val="ListParagraph"/>
        <w:numPr>
          <w:ilvl w:val="0"/>
          <w:numId w:val="3"/>
        </w:numPr>
        <w:spacing w:line="240" w:lineRule="auto"/>
        <w:jc w:val="left"/>
        <w:rPr>
          <w:color w:val="0070C0"/>
        </w:rPr>
      </w:pPr>
      <w:r w:rsidRPr="002A6657">
        <w:rPr>
          <w:color w:val="0070C0"/>
        </w:rPr>
        <w:t>10 pts. Paraphrase what happened in this exercise.</w:t>
      </w:r>
    </w:p>
    <w:p w14:paraId="405C03DB" w14:textId="77777777" w:rsidR="005473A0" w:rsidRDefault="005473A0" w:rsidP="005473A0">
      <w:pPr>
        <w:pStyle w:val="ListParagraph"/>
        <w:spacing w:line="240" w:lineRule="auto"/>
        <w:ind w:left="360"/>
        <w:jc w:val="left"/>
        <w:rPr>
          <w:color w:val="0070C0"/>
        </w:rPr>
      </w:pPr>
    </w:p>
    <w:p w14:paraId="250CB3B7" w14:textId="77777777" w:rsidR="005473A0" w:rsidRDefault="005473A0" w:rsidP="005473A0">
      <w:pPr>
        <w:pStyle w:val="ListParagraph"/>
        <w:spacing w:line="240" w:lineRule="auto"/>
        <w:ind w:left="360"/>
        <w:jc w:val="left"/>
        <w:rPr>
          <w:color w:val="0070C0"/>
        </w:rPr>
      </w:pPr>
    </w:p>
    <w:p w14:paraId="73572E12" w14:textId="77777777" w:rsidR="005473A0" w:rsidRDefault="005473A0" w:rsidP="005473A0">
      <w:pPr>
        <w:pStyle w:val="ListParagraph"/>
        <w:spacing w:line="240" w:lineRule="auto"/>
        <w:ind w:left="360"/>
        <w:jc w:val="left"/>
        <w:rPr>
          <w:color w:val="0070C0"/>
        </w:rPr>
      </w:pPr>
    </w:p>
    <w:p w14:paraId="728F6A63" w14:textId="77777777" w:rsidR="005473A0" w:rsidRPr="002A6657" w:rsidRDefault="005473A0" w:rsidP="005473A0">
      <w:pPr>
        <w:pStyle w:val="ListParagraph"/>
        <w:spacing w:line="240" w:lineRule="auto"/>
        <w:ind w:left="360"/>
        <w:jc w:val="left"/>
        <w:rPr>
          <w:color w:val="0070C0"/>
        </w:rPr>
      </w:pPr>
    </w:p>
    <w:p w14:paraId="02F14FEE" w14:textId="77777777" w:rsidR="005473A0" w:rsidRPr="002A6657" w:rsidRDefault="005473A0" w:rsidP="005473A0">
      <w:pPr>
        <w:pStyle w:val="ListParagraph"/>
        <w:numPr>
          <w:ilvl w:val="0"/>
          <w:numId w:val="3"/>
        </w:numPr>
        <w:spacing w:line="240" w:lineRule="auto"/>
        <w:jc w:val="left"/>
        <w:rPr>
          <w:color w:val="0070C0"/>
        </w:rPr>
      </w:pPr>
      <w:r w:rsidRPr="002A6657">
        <w:rPr>
          <w:color w:val="0070C0"/>
        </w:rPr>
        <w:t>10 pts. State what you learned in this exercise.</w:t>
      </w:r>
    </w:p>
    <w:p w14:paraId="7E940997" w14:textId="77777777" w:rsidR="005473A0" w:rsidRDefault="005473A0" w:rsidP="005473A0">
      <w:pPr>
        <w:pStyle w:val="ListParagraph"/>
        <w:spacing w:line="240" w:lineRule="auto"/>
        <w:ind w:left="360"/>
        <w:jc w:val="left"/>
        <w:rPr>
          <w:color w:val="0070C0"/>
        </w:rPr>
      </w:pPr>
    </w:p>
    <w:p w14:paraId="1040E58A" w14:textId="77777777" w:rsidR="005473A0" w:rsidRDefault="005473A0" w:rsidP="005473A0">
      <w:pPr>
        <w:pStyle w:val="ListParagraph"/>
        <w:spacing w:line="240" w:lineRule="auto"/>
        <w:ind w:left="360"/>
        <w:jc w:val="left"/>
        <w:rPr>
          <w:color w:val="0070C0"/>
        </w:rPr>
      </w:pPr>
    </w:p>
    <w:p w14:paraId="24B2971B" w14:textId="77777777" w:rsidR="005473A0" w:rsidRPr="002A6657" w:rsidRDefault="005473A0" w:rsidP="005473A0">
      <w:pPr>
        <w:pStyle w:val="ListParagraph"/>
        <w:spacing w:line="240" w:lineRule="auto"/>
        <w:ind w:left="360"/>
        <w:jc w:val="left"/>
        <w:rPr>
          <w:color w:val="0070C0"/>
        </w:rPr>
      </w:pPr>
    </w:p>
    <w:p w14:paraId="725BB495" w14:textId="77777777" w:rsidR="005473A0" w:rsidRDefault="005473A0" w:rsidP="005473A0">
      <w:pPr>
        <w:pStyle w:val="ListParagraph"/>
        <w:numPr>
          <w:ilvl w:val="0"/>
          <w:numId w:val="3"/>
        </w:numPr>
        <w:spacing w:line="240" w:lineRule="auto"/>
        <w:jc w:val="left"/>
        <w:rPr>
          <w:color w:val="0070C0"/>
        </w:rPr>
      </w:pPr>
      <w:r w:rsidRPr="002A6657">
        <w:rPr>
          <w:color w:val="0070C0"/>
        </w:rPr>
        <w:t>10 pts. How do you feel about this experience (e.g., comfortable, confused, etc.)?</w:t>
      </w:r>
    </w:p>
    <w:p w14:paraId="432BA6CC" w14:textId="77777777" w:rsidR="005473A0" w:rsidRDefault="005473A0" w:rsidP="005473A0">
      <w:pPr>
        <w:pStyle w:val="ListParagraph"/>
        <w:spacing w:line="240" w:lineRule="auto"/>
        <w:ind w:left="360"/>
        <w:jc w:val="left"/>
        <w:rPr>
          <w:color w:val="0070C0"/>
        </w:rPr>
      </w:pPr>
    </w:p>
    <w:p w14:paraId="0642F8B4" w14:textId="7CAAC4E2" w:rsidR="005473A0" w:rsidRDefault="005473A0" w:rsidP="005473A0">
      <w:pPr>
        <w:pStyle w:val="ListParagraph"/>
        <w:spacing w:line="240" w:lineRule="auto"/>
        <w:ind w:left="360"/>
        <w:jc w:val="left"/>
      </w:pPr>
    </w:p>
    <w:p w14:paraId="3E501E11" w14:textId="229E57B5" w:rsidR="005473A0" w:rsidRDefault="005473A0" w:rsidP="005473A0">
      <w:pPr>
        <w:pStyle w:val="ListParagraph"/>
        <w:spacing w:line="240" w:lineRule="auto"/>
        <w:ind w:left="360"/>
        <w:jc w:val="left"/>
      </w:pPr>
    </w:p>
    <w:p w14:paraId="2F9772F4" w14:textId="77777777" w:rsidR="005473A0" w:rsidRDefault="005473A0" w:rsidP="005473A0">
      <w:pPr>
        <w:pStyle w:val="ListParagraph"/>
        <w:spacing w:line="240" w:lineRule="auto"/>
        <w:ind w:left="360"/>
        <w:jc w:val="left"/>
      </w:pPr>
    </w:p>
    <w:p w14:paraId="3B594A52" w14:textId="7AAE280A" w:rsidR="00FB5A83" w:rsidRDefault="008A4161" w:rsidP="003D5279">
      <w:pPr>
        <w:pStyle w:val="ListParagraph"/>
        <w:numPr>
          <w:ilvl w:val="0"/>
          <w:numId w:val="3"/>
        </w:numPr>
        <w:spacing w:line="240" w:lineRule="auto"/>
        <w:jc w:val="left"/>
      </w:pPr>
      <w:r>
        <w:t xml:space="preserve">Save </w:t>
      </w:r>
      <w:r w:rsidR="0054602C">
        <w:t xml:space="preserve">your ArcGIS Pro project before going </w:t>
      </w:r>
      <w:r w:rsidR="00DB1675">
        <w:t xml:space="preserve">on </w:t>
      </w:r>
      <w:r w:rsidR="0054602C">
        <w:t xml:space="preserve">to the next </w:t>
      </w:r>
      <w:r>
        <w:t xml:space="preserve">optional </w:t>
      </w:r>
      <w:r w:rsidR="0054602C">
        <w:t>step.</w:t>
      </w:r>
      <w:r w:rsidR="002A6657">
        <w:t xml:space="preserve"> </w:t>
      </w:r>
    </w:p>
    <w:p w14:paraId="44CC23C2" w14:textId="5FB866DA" w:rsidR="00DB1675" w:rsidRDefault="00DB1675" w:rsidP="00DB1675">
      <w:pPr>
        <w:spacing w:line="240" w:lineRule="auto"/>
        <w:jc w:val="left"/>
      </w:pPr>
    </w:p>
    <w:p w14:paraId="4B1AAEF2" w14:textId="77777777" w:rsidR="00DB1675" w:rsidRDefault="00DB1675" w:rsidP="00DB1675">
      <w:pPr>
        <w:spacing w:line="240" w:lineRule="auto"/>
        <w:jc w:val="left"/>
        <w:rPr>
          <w:b/>
          <w:sz w:val="24"/>
        </w:rPr>
      </w:pPr>
    </w:p>
    <w:p w14:paraId="12F091AE" w14:textId="551F1B87" w:rsidR="007A49C5" w:rsidRDefault="007A49C5">
      <w:pPr>
        <w:widowControl/>
        <w:adjustRightInd/>
        <w:spacing w:line="240" w:lineRule="auto"/>
        <w:jc w:val="left"/>
        <w:textAlignment w:val="auto"/>
        <w:rPr>
          <w:b/>
          <w:sz w:val="24"/>
        </w:rPr>
      </w:pPr>
    </w:p>
    <w:p w14:paraId="5DDC52BC" w14:textId="7DCF4BAD" w:rsidR="008549A8" w:rsidRDefault="008549A8" w:rsidP="00A73965">
      <w:pPr>
        <w:spacing w:line="240" w:lineRule="auto"/>
        <w:jc w:val="left"/>
        <w:rPr>
          <w:b/>
          <w:sz w:val="24"/>
        </w:rPr>
      </w:pPr>
      <w:r>
        <w:rPr>
          <w:b/>
          <w:sz w:val="24"/>
        </w:rPr>
        <w:t xml:space="preserve">50 PTS. </w:t>
      </w:r>
      <w:r w:rsidR="008A4161">
        <w:rPr>
          <w:b/>
          <w:sz w:val="24"/>
        </w:rPr>
        <w:t>CHALLENGE EXERCISE</w:t>
      </w:r>
      <w:r>
        <w:rPr>
          <w:b/>
          <w:sz w:val="24"/>
        </w:rPr>
        <w:t xml:space="preserve"> (optional)</w:t>
      </w:r>
    </w:p>
    <w:p w14:paraId="2ED8F887" w14:textId="3F31D868" w:rsidR="000469DB" w:rsidRDefault="00DB1675" w:rsidP="00A73965">
      <w:pPr>
        <w:spacing w:line="240" w:lineRule="auto"/>
        <w:jc w:val="left"/>
        <w:rPr>
          <w:b/>
          <w:sz w:val="24"/>
        </w:rPr>
      </w:pPr>
      <w:r>
        <w:rPr>
          <w:b/>
          <w:sz w:val="24"/>
        </w:rPr>
        <w:t>PART 3</w:t>
      </w:r>
      <w:r w:rsidRPr="004E0E51">
        <w:rPr>
          <w:b/>
          <w:sz w:val="24"/>
        </w:rPr>
        <w:t xml:space="preserve">: </w:t>
      </w:r>
      <w:r>
        <w:rPr>
          <w:b/>
          <w:sz w:val="24"/>
        </w:rPr>
        <w:t>SHARE YOUR MAP</w:t>
      </w:r>
    </w:p>
    <w:p w14:paraId="46481D03" w14:textId="63D1834D" w:rsidR="007317AC" w:rsidRDefault="00651333" w:rsidP="00A73965">
      <w:pPr>
        <w:spacing w:line="240" w:lineRule="auto"/>
        <w:jc w:val="left"/>
      </w:pPr>
      <w:r>
        <w:t>Y</w:t>
      </w:r>
      <w:r w:rsidR="007317AC">
        <w:t xml:space="preserve">ou may not have had time to create a truly great map but I hope you have learned some tips to help you look at your maps in a different way.  </w:t>
      </w:r>
      <w:r w:rsidR="008A4161">
        <w:t>I</w:t>
      </w:r>
      <w:r w:rsidR="007317AC">
        <w:t xml:space="preserve">t is time to move on and learn how to share your great map with the consumer.  You see, it is very likely that your consumer is not located in the same office or even in the same city as you.  You won’t be there to answer all their questions or to point out the best way to use your map.  Thus, to allow the consumer to use your map we need to share it or publish it to the Internet using ArcGIS Online (AGOL).  </w:t>
      </w:r>
    </w:p>
    <w:p w14:paraId="33D2EDEA" w14:textId="2B247F64" w:rsidR="00651333" w:rsidRDefault="00651333" w:rsidP="00A73965">
      <w:pPr>
        <w:spacing w:line="240" w:lineRule="auto"/>
        <w:jc w:val="left"/>
      </w:pPr>
    </w:p>
    <w:p w14:paraId="02ED197F" w14:textId="6FFEC430" w:rsidR="000469DB" w:rsidRDefault="00A73965" w:rsidP="00A73965">
      <w:pPr>
        <w:widowControl/>
        <w:numPr>
          <w:ilvl w:val="0"/>
          <w:numId w:val="3"/>
        </w:numPr>
        <w:adjustRightInd/>
        <w:spacing w:line="240" w:lineRule="auto"/>
        <w:jc w:val="left"/>
        <w:textAlignment w:val="auto"/>
      </w:pPr>
      <w:r>
        <w:t xml:space="preserve">Save your ArcGIS </w:t>
      </w:r>
      <w:r w:rsidR="000469DB">
        <w:t>Pro project once again.</w:t>
      </w:r>
    </w:p>
    <w:p w14:paraId="5CF7BF27" w14:textId="77777777" w:rsidR="000469DB" w:rsidRDefault="000469DB" w:rsidP="00A73965">
      <w:pPr>
        <w:widowControl/>
        <w:numPr>
          <w:ilvl w:val="0"/>
          <w:numId w:val="3"/>
        </w:numPr>
        <w:adjustRightInd/>
        <w:spacing w:line="240" w:lineRule="auto"/>
        <w:jc w:val="left"/>
        <w:textAlignment w:val="auto"/>
      </w:pPr>
      <w:r>
        <w:t>Click the Share menu</w:t>
      </w:r>
    </w:p>
    <w:p w14:paraId="276D26D8" w14:textId="19970C88" w:rsidR="000469DB" w:rsidRDefault="000469DB" w:rsidP="00A73965">
      <w:pPr>
        <w:widowControl/>
        <w:numPr>
          <w:ilvl w:val="0"/>
          <w:numId w:val="3"/>
        </w:numPr>
        <w:adjustRightInd/>
        <w:spacing w:line="240" w:lineRule="auto"/>
        <w:jc w:val="left"/>
        <w:textAlignment w:val="auto"/>
      </w:pPr>
      <w:r>
        <w:t>From the Share ribbon</w:t>
      </w:r>
      <w:r w:rsidR="00A73965">
        <w:t xml:space="preserve">, </w:t>
      </w:r>
      <w:r>
        <w:t>click the drop-down arrow beneath the Web layer button</w:t>
      </w:r>
      <w:r w:rsidR="00A73965">
        <w:t xml:space="preserve"> to reveal the Share as options.</w:t>
      </w:r>
    </w:p>
    <w:p w14:paraId="2177F7A0" w14:textId="1155BD08" w:rsidR="000469DB" w:rsidRDefault="000469DB" w:rsidP="000469DB">
      <w:pPr>
        <w:pStyle w:val="ListParagraph"/>
        <w:jc w:val="center"/>
      </w:pPr>
      <w:r>
        <w:rPr>
          <w:noProof/>
        </w:rPr>
        <mc:AlternateContent>
          <mc:Choice Requires="wps">
            <w:drawing>
              <wp:anchor distT="0" distB="0" distL="114300" distR="114300" simplePos="0" relativeHeight="251656192" behindDoc="0" locked="0" layoutInCell="1" allowOverlap="1" wp14:anchorId="74F6A5F5" wp14:editId="35499F5E">
                <wp:simplePos x="0" y="0"/>
                <wp:positionH relativeFrom="column">
                  <wp:posOffset>2328167</wp:posOffset>
                </wp:positionH>
                <wp:positionV relativeFrom="paragraph">
                  <wp:posOffset>272415</wp:posOffset>
                </wp:positionV>
                <wp:extent cx="514350" cy="508000"/>
                <wp:effectExtent l="19050" t="19050" r="19050" b="25400"/>
                <wp:wrapNone/>
                <wp:docPr id="23" name="Freeform 23"/>
                <wp:cNvGraphicFramePr/>
                <a:graphic xmlns:a="http://schemas.openxmlformats.org/drawingml/2006/main">
                  <a:graphicData uri="http://schemas.microsoft.com/office/word/2010/wordprocessingShape">
                    <wps:wsp>
                      <wps:cNvSpPr/>
                      <wps:spPr>
                        <a:xfrm>
                          <a:off x="0" y="0"/>
                          <a:ext cx="514350" cy="508000"/>
                        </a:xfrm>
                        <a:custGeom>
                          <a:avLst/>
                          <a:gdLst>
                            <a:gd name="connsiteX0" fmla="*/ 520700 w 539871"/>
                            <a:gd name="connsiteY0" fmla="*/ 114300 h 539861"/>
                            <a:gd name="connsiteX1" fmla="*/ 514350 w 539871"/>
                            <a:gd name="connsiteY1" fmla="*/ 82550 h 539861"/>
                            <a:gd name="connsiteX2" fmla="*/ 482600 w 539871"/>
                            <a:gd name="connsiteY2" fmla="*/ 50800 h 539861"/>
                            <a:gd name="connsiteX3" fmla="*/ 431800 w 539871"/>
                            <a:gd name="connsiteY3" fmla="*/ 25400 h 539861"/>
                            <a:gd name="connsiteX4" fmla="*/ 412750 w 539871"/>
                            <a:gd name="connsiteY4" fmla="*/ 12700 h 539861"/>
                            <a:gd name="connsiteX5" fmla="*/ 330200 w 539871"/>
                            <a:gd name="connsiteY5" fmla="*/ 0 h 539861"/>
                            <a:gd name="connsiteX6" fmla="*/ 196850 w 539871"/>
                            <a:gd name="connsiteY6" fmla="*/ 6350 h 539861"/>
                            <a:gd name="connsiteX7" fmla="*/ 165100 w 539871"/>
                            <a:gd name="connsiteY7" fmla="*/ 19050 h 539861"/>
                            <a:gd name="connsiteX8" fmla="*/ 120650 w 539871"/>
                            <a:gd name="connsiteY8" fmla="*/ 57150 h 539861"/>
                            <a:gd name="connsiteX9" fmla="*/ 101600 w 539871"/>
                            <a:gd name="connsiteY9" fmla="*/ 82550 h 539861"/>
                            <a:gd name="connsiteX10" fmla="*/ 63500 w 539871"/>
                            <a:gd name="connsiteY10" fmla="*/ 120650 h 539861"/>
                            <a:gd name="connsiteX11" fmla="*/ 19050 w 539871"/>
                            <a:gd name="connsiteY11" fmla="*/ 196850 h 539861"/>
                            <a:gd name="connsiteX12" fmla="*/ 0 w 539871"/>
                            <a:gd name="connsiteY12" fmla="*/ 260350 h 539861"/>
                            <a:gd name="connsiteX13" fmla="*/ 19050 w 539871"/>
                            <a:gd name="connsiteY13" fmla="*/ 381000 h 539861"/>
                            <a:gd name="connsiteX14" fmla="*/ 25400 w 539871"/>
                            <a:gd name="connsiteY14" fmla="*/ 400050 h 539861"/>
                            <a:gd name="connsiteX15" fmla="*/ 76200 w 539871"/>
                            <a:gd name="connsiteY15" fmla="*/ 457200 h 539861"/>
                            <a:gd name="connsiteX16" fmla="*/ 101600 w 539871"/>
                            <a:gd name="connsiteY16" fmla="*/ 476250 h 539861"/>
                            <a:gd name="connsiteX17" fmla="*/ 120650 w 539871"/>
                            <a:gd name="connsiteY17" fmla="*/ 495300 h 539861"/>
                            <a:gd name="connsiteX18" fmla="*/ 177800 w 539871"/>
                            <a:gd name="connsiteY18" fmla="*/ 520700 h 539861"/>
                            <a:gd name="connsiteX19" fmla="*/ 298450 w 539871"/>
                            <a:gd name="connsiteY19" fmla="*/ 520700 h 539861"/>
                            <a:gd name="connsiteX20" fmla="*/ 349250 w 539871"/>
                            <a:gd name="connsiteY20" fmla="*/ 501650 h 539861"/>
                            <a:gd name="connsiteX21" fmla="*/ 393700 w 539871"/>
                            <a:gd name="connsiteY21" fmla="*/ 482600 h 539861"/>
                            <a:gd name="connsiteX22" fmla="*/ 444500 w 539871"/>
                            <a:gd name="connsiteY22" fmla="*/ 425450 h 539861"/>
                            <a:gd name="connsiteX23" fmla="*/ 469900 w 539871"/>
                            <a:gd name="connsiteY23" fmla="*/ 400050 h 539861"/>
                            <a:gd name="connsiteX24" fmla="*/ 508000 w 539871"/>
                            <a:gd name="connsiteY24" fmla="*/ 317500 h 539861"/>
                            <a:gd name="connsiteX25" fmla="*/ 533400 w 539871"/>
                            <a:gd name="connsiteY25" fmla="*/ 279400 h 539861"/>
                            <a:gd name="connsiteX26" fmla="*/ 539750 w 539871"/>
                            <a:gd name="connsiteY26" fmla="*/ 234950 h 5398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39871" h="539861">
                              <a:moveTo>
                                <a:pt x="520700" y="114300"/>
                              </a:moveTo>
                              <a:cubicBezTo>
                                <a:pt x="518583" y="103717"/>
                                <a:pt x="518140" y="92656"/>
                                <a:pt x="514350" y="82550"/>
                              </a:cubicBezTo>
                              <a:cubicBezTo>
                                <a:pt x="506916" y="62726"/>
                                <a:pt x="498501" y="62158"/>
                                <a:pt x="482600" y="50800"/>
                              </a:cubicBezTo>
                              <a:cubicBezTo>
                                <a:pt x="447727" y="25891"/>
                                <a:pt x="469521" y="34830"/>
                                <a:pt x="431800" y="25400"/>
                              </a:cubicBezTo>
                              <a:cubicBezTo>
                                <a:pt x="425450" y="21167"/>
                                <a:pt x="419765" y="15706"/>
                                <a:pt x="412750" y="12700"/>
                              </a:cubicBezTo>
                              <a:cubicBezTo>
                                <a:pt x="393502" y="4451"/>
                                <a:pt x="341673" y="1275"/>
                                <a:pt x="330200" y="0"/>
                              </a:cubicBezTo>
                              <a:cubicBezTo>
                                <a:pt x="285750" y="2117"/>
                                <a:pt x="241057" y="1249"/>
                                <a:pt x="196850" y="6350"/>
                              </a:cubicBezTo>
                              <a:cubicBezTo>
                                <a:pt x="185527" y="7657"/>
                                <a:pt x="175064" y="13514"/>
                                <a:pt x="165100" y="19050"/>
                              </a:cubicBezTo>
                              <a:cubicBezTo>
                                <a:pt x="151412" y="26655"/>
                                <a:pt x="131150" y="44900"/>
                                <a:pt x="120650" y="57150"/>
                              </a:cubicBezTo>
                              <a:cubicBezTo>
                                <a:pt x="113762" y="65185"/>
                                <a:pt x="108680" y="74683"/>
                                <a:pt x="101600" y="82550"/>
                              </a:cubicBezTo>
                              <a:cubicBezTo>
                                <a:pt x="89585" y="95900"/>
                                <a:pt x="74998" y="106852"/>
                                <a:pt x="63500" y="120650"/>
                              </a:cubicBezTo>
                              <a:cubicBezTo>
                                <a:pt x="47815" y="139472"/>
                                <a:pt x="28562" y="174022"/>
                                <a:pt x="19050" y="196850"/>
                              </a:cubicBezTo>
                              <a:cubicBezTo>
                                <a:pt x="9388" y="220040"/>
                                <a:pt x="5817" y="237081"/>
                                <a:pt x="0" y="260350"/>
                              </a:cubicBezTo>
                              <a:cubicBezTo>
                                <a:pt x="6350" y="300567"/>
                                <a:pt x="11767" y="340942"/>
                                <a:pt x="19050" y="381000"/>
                              </a:cubicBezTo>
                              <a:cubicBezTo>
                                <a:pt x="20247" y="387586"/>
                                <a:pt x="22407" y="394063"/>
                                <a:pt x="25400" y="400050"/>
                              </a:cubicBezTo>
                              <a:cubicBezTo>
                                <a:pt x="35301" y="419852"/>
                                <a:pt x="62737" y="447102"/>
                                <a:pt x="76200" y="457200"/>
                              </a:cubicBezTo>
                              <a:cubicBezTo>
                                <a:pt x="84667" y="463550"/>
                                <a:pt x="93565" y="469362"/>
                                <a:pt x="101600" y="476250"/>
                              </a:cubicBezTo>
                              <a:cubicBezTo>
                                <a:pt x="108418" y="482094"/>
                                <a:pt x="113466" y="489912"/>
                                <a:pt x="120650" y="495300"/>
                              </a:cubicBezTo>
                              <a:cubicBezTo>
                                <a:pt x="148113" y="515898"/>
                                <a:pt x="148749" y="513437"/>
                                <a:pt x="177800" y="520700"/>
                              </a:cubicBezTo>
                              <a:cubicBezTo>
                                <a:pt x="222923" y="550782"/>
                                <a:pt x="199675" y="541278"/>
                                <a:pt x="298450" y="520700"/>
                              </a:cubicBezTo>
                              <a:cubicBezTo>
                                <a:pt x="316155" y="517012"/>
                                <a:pt x="332254" y="507830"/>
                                <a:pt x="349250" y="501650"/>
                              </a:cubicBezTo>
                              <a:cubicBezTo>
                                <a:pt x="363969" y="496298"/>
                                <a:pt x="381139" y="492649"/>
                                <a:pt x="393700" y="482600"/>
                              </a:cubicBezTo>
                              <a:cubicBezTo>
                                <a:pt x="461957" y="427995"/>
                                <a:pt x="411316" y="464164"/>
                                <a:pt x="444500" y="425450"/>
                              </a:cubicBezTo>
                              <a:cubicBezTo>
                                <a:pt x="452292" y="416359"/>
                                <a:pt x="463258" y="410013"/>
                                <a:pt x="469900" y="400050"/>
                              </a:cubicBezTo>
                              <a:cubicBezTo>
                                <a:pt x="520195" y="324608"/>
                                <a:pt x="476349" y="375526"/>
                                <a:pt x="508000" y="317500"/>
                              </a:cubicBezTo>
                              <a:cubicBezTo>
                                <a:pt x="515309" y="304100"/>
                                <a:pt x="533400" y="279400"/>
                                <a:pt x="533400" y="279400"/>
                              </a:cubicBezTo>
                              <a:cubicBezTo>
                                <a:pt x="541290" y="247840"/>
                                <a:pt x="539750" y="262727"/>
                                <a:pt x="539750" y="234950"/>
                              </a:cubicBez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74A1B" id="Freeform 23" o:spid="_x0000_s1026" style="position:absolute;margin-left:183.3pt;margin-top:21.45pt;width:40.5pt;height:40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871,539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" path="m520700,114300v-2117,-10583,-2560,-21644,-6350,-31750c506916,62726,498501,62158,482600,50800,447727,25891,469521,34830,431800,25400,425450,21167,419765,15706,412750,12700,393502,4451,341673,1275,330200,,285750,2117,241057,1249,196850,6350v-11323,1307,-21786,7164,-31750,12700c151412,26655,131150,44900,120650,57150v-6888,8035,-11970,17533,-19050,25400c89585,95900,74998,106852,63500,120650,47815,139472,28562,174022,19050,196850,9388,220040,5817,237081,,260350v6350,40217,11767,80592,19050,120650c20247,387586,22407,394063,25400,400050v9901,19802,37337,47052,50800,57150c84667,463550,93565,469362,101600,476250v6818,5844,11866,13662,19050,19050c148113,515898,148749,513437,177800,520700v45123,30082,21875,20578,120650,c316155,517012,332254,507830,349250,501650v14719,-5352,31889,-9001,44450,-19050c461957,427995,411316,464164,444500,425450v7792,-9091,18758,-15437,25400,-25400c520195,324608,476349,375526,508000,317500v7309,-13400,25400,-38100,25400,-38100c541290,247840,539750,262727,539750,234950e" filled="f" strokecolor="red" strokeweight="3pt">
                <v:path arrowok="t" o:connecttype="custom" o:connectlocs="496085,107554;490035,77678;459786,47802;411388,23901;393238,11950;314591,0;187544,5975;157295,17926;114947,53777;96797,77678;60498,113530;18149,185232;0,244985;18149,358515;24199,376440;72598,430217;96797,448143;114947,466069;169395,489970;284342,489970;332740,472044;375089,454118;423487,400341;447687,376440;483986,298762;508185,262911;514235,221084" o:connectangles="0,0,0,0,0,0,0,0,0,0,0,0,0,0,0,0,0,0,0,0,0,0,0,0,0,0,0"/>
              </v:shape>
            </w:pict>
          </mc:Fallback>
        </mc:AlternateContent>
      </w:r>
      <w:r>
        <w:rPr>
          <w:noProof/>
        </w:rPr>
        <w:drawing>
          <wp:inline distT="0" distB="0" distL="0" distR="0" wp14:anchorId="64739A42" wp14:editId="41F1D042">
            <wp:extent cx="1818229" cy="7901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AC6148.tmp"/>
                    <pic:cNvPicPr/>
                  </pic:nvPicPr>
                  <pic:blipFill>
                    <a:blip r:embed="rId28">
                      <a:extLst>
                        <a:ext uri="{28A0092B-C50C-407E-A947-70E740481C1C}">
                          <a14:useLocalDpi xmlns:a14="http://schemas.microsoft.com/office/drawing/2010/main" val="0"/>
                        </a:ext>
                      </a:extLst>
                    </a:blip>
                    <a:stretch>
                      <a:fillRect/>
                    </a:stretch>
                  </pic:blipFill>
                  <pic:spPr>
                    <a:xfrm>
                      <a:off x="0" y="0"/>
                      <a:ext cx="1843474" cy="801136"/>
                    </a:xfrm>
                    <a:prstGeom prst="rect">
                      <a:avLst/>
                    </a:prstGeom>
                  </pic:spPr>
                </pic:pic>
              </a:graphicData>
            </a:graphic>
          </wp:inline>
        </w:drawing>
      </w:r>
    </w:p>
    <w:p w14:paraId="0BC1C156" w14:textId="267AC34F" w:rsidR="000469DB" w:rsidRDefault="00A73965" w:rsidP="007317AC">
      <w:pPr>
        <w:spacing w:line="240" w:lineRule="auto"/>
        <w:ind w:left="360"/>
      </w:pPr>
      <w:r>
        <w:rPr>
          <w:noProof/>
        </w:rPr>
        <w:lastRenderedPageBreak/>
        <mc:AlternateContent>
          <mc:Choice Requires="wps">
            <w:drawing>
              <wp:anchor distT="45720" distB="45720" distL="114300" distR="114300" simplePos="0" relativeHeight="251660288" behindDoc="0" locked="0" layoutInCell="1" allowOverlap="1" wp14:anchorId="74CF5E99" wp14:editId="1437C74D">
                <wp:simplePos x="0" y="0"/>
                <wp:positionH relativeFrom="column">
                  <wp:posOffset>38100</wp:posOffset>
                </wp:positionH>
                <wp:positionV relativeFrom="paragraph">
                  <wp:posOffset>1294130</wp:posOffset>
                </wp:positionV>
                <wp:extent cx="5469890" cy="647700"/>
                <wp:effectExtent l="38100" t="38100" r="111760" b="114300"/>
                <wp:wrapTopAndBottom/>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9890" cy="647700"/>
                        </a:xfrm>
                        <a:prstGeom prst="rect">
                          <a:avLst/>
                        </a:prstGeom>
                        <a:solidFill>
                          <a:schemeClr val="bg1">
                            <a:lumMod val="85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7AC913B8" w14:textId="77777777" w:rsidR="008A4161" w:rsidRPr="00023FB6" w:rsidRDefault="008A4161" w:rsidP="00A73965">
                            <w:pPr>
                              <w:spacing w:line="240" w:lineRule="auto"/>
                            </w:pPr>
                            <w:r>
                              <w:t xml:space="preserve">In some instances, you will notice all the </w:t>
                            </w:r>
                            <w:r w:rsidRPr="000F5F33">
                              <w:rPr>
                                <w:i/>
                              </w:rPr>
                              <w:t>Share As…</w:t>
                            </w:r>
                            <w:r>
                              <w:t xml:space="preserve"> tools have been disabled.  This typically means your connection to a portal, like AGOL has been lost.  The fix is very easy.  Just click the Project menu and revisit the Portals section.  Typically, all you need to do is sign in again.</w:t>
                            </w:r>
                          </w:p>
                          <w:p w14:paraId="0F066213" w14:textId="77777777" w:rsidR="008A4161" w:rsidRDefault="008A4161" w:rsidP="00A73965">
                            <w:pPr>
                              <w:spacing w:line="240" w:lineRule="auto"/>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CF5E99" id="Text Box 2" o:spid="_x0000_s1029" type="#_x0000_t202" style="position:absolute;left:0;text-align:left;margin-left:3pt;margin-top:101.9pt;width:430.7pt;height:51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" fillcolor="#d8d8d8 [2732]">
                <v:shadow on="t" color="black" opacity="26214f" origin="-.5,-.5" offset=".74836mm,.74836mm"/>
                <v:textbox>
                  <w:txbxContent>
                    <w:p w14:paraId="7AC913B8" w14:textId="77777777" w:rsidR="008A4161" w:rsidRPr="00023FB6" w:rsidRDefault="008A4161" w:rsidP="00A73965">
                      <w:pPr>
                        <w:spacing w:line="240" w:lineRule="auto"/>
                      </w:pPr>
                      <w:r>
                        <w:t xml:space="preserve">In some instances, you will notice all the </w:t>
                      </w:r>
                      <w:r w:rsidRPr="000F5F33">
                        <w:rPr>
                          <w:i/>
                        </w:rPr>
                        <w:t>Share As…</w:t>
                      </w:r>
                      <w:r>
                        <w:t xml:space="preserve"> tools have been disabled.  This typically means your connection to a portal, like AGOL has been lost.  The fix is very easy.  Just click the Project menu and revisit the Portals section.  Typically, all you need to do is sign in again.</w:t>
                      </w:r>
                    </w:p>
                    <w:p w14:paraId="0F066213" w14:textId="77777777" w:rsidR="008A4161" w:rsidRDefault="008A4161" w:rsidP="00A73965">
                      <w:pPr>
                        <w:spacing w:line="240" w:lineRule="auto"/>
                      </w:pPr>
                    </w:p>
                  </w:txbxContent>
                </v:textbox>
                <w10:wrap type="topAndBottom"/>
              </v:shape>
            </w:pict>
          </mc:Fallback>
        </mc:AlternateContent>
      </w:r>
      <w:r w:rsidR="000469DB">
        <w:t xml:space="preserve">From this sub-menu you will see you can </w:t>
      </w:r>
      <w:r w:rsidR="000469DB" w:rsidRPr="007317AC">
        <w:t>Publish a Web Layer</w:t>
      </w:r>
      <w:r w:rsidR="000469DB">
        <w:t xml:space="preserve"> or </w:t>
      </w:r>
      <w:r w:rsidR="000469DB" w:rsidRPr="007317AC">
        <w:t>Overwrite a Web Layer</w:t>
      </w:r>
      <w:r w:rsidR="000469DB">
        <w:t xml:space="preserve">.  To overwrite a web </w:t>
      </w:r>
      <w:proofErr w:type="gramStart"/>
      <w:r w:rsidR="000469DB">
        <w:t>layer</w:t>
      </w:r>
      <w:proofErr w:type="gramEnd"/>
      <w:r w:rsidR="000469DB">
        <w:t xml:space="preserve"> you obviously need to have an existing web layer on your active portal. At this point, we do not have one, but that does not mean we should ignore it.  In a production scenario where you might be publishing and maintaining a web map for your organization, overwriting services can be a huge time saver.  We will discuss this in more detail later in this workshop but for now, start mulling over the advantages and potential disadvantages of overwriting map services.</w:t>
      </w:r>
    </w:p>
    <w:p w14:paraId="2322AB67" w14:textId="6F431359" w:rsidR="000469DB" w:rsidRDefault="000469DB" w:rsidP="00A73965">
      <w:pPr>
        <w:widowControl/>
        <w:numPr>
          <w:ilvl w:val="0"/>
          <w:numId w:val="3"/>
        </w:numPr>
        <w:adjustRightInd/>
        <w:spacing w:line="240" w:lineRule="auto"/>
        <w:jc w:val="left"/>
        <w:textAlignment w:val="auto"/>
      </w:pPr>
      <w:r>
        <w:t>If you have not already done so, click the Publish Web Layer button from the Share ribbon.</w:t>
      </w:r>
    </w:p>
    <w:p w14:paraId="041659E0" w14:textId="6E4FE4DF" w:rsidR="000469DB" w:rsidRDefault="000469DB" w:rsidP="00A73965">
      <w:pPr>
        <w:widowControl/>
        <w:numPr>
          <w:ilvl w:val="0"/>
          <w:numId w:val="3"/>
        </w:numPr>
        <w:adjustRightInd/>
        <w:spacing w:line="240" w:lineRule="auto"/>
        <w:jc w:val="left"/>
        <w:textAlignment w:val="auto"/>
      </w:pPr>
      <w:r>
        <w:t xml:space="preserve">When the Share </w:t>
      </w:r>
      <w:proofErr w:type="gramStart"/>
      <w:r>
        <w:t>As</w:t>
      </w:r>
      <w:proofErr w:type="gramEnd"/>
      <w:r>
        <w:t xml:space="preserve"> Web Layer pane opens you should see the basic metadata has automatically been included for you.  This is the result of your work earlier when you entered the map properties’ metadata details.</w:t>
      </w:r>
    </w:p>
    <w:p w14:paraId="6882967A" w14:textId="77777777" w:rsidR="000469DB" w:rsidRDefault="000469DB" w:rsidP="000469DB">
      <w:pPr>
        <w:ind w:left="720"/>
      </w:pPr>
    </w:p>
    <w:p w14:paraId="74D3B7AF" w14:textId="77777777" w:rsidR="000469DB" w:rsidRDefault="000469DB" w:rsidP="00A73965">
      <w:pPr>
        <w:widowControl/>
        <w:numPr>
          <w:ilvl w:val="0"/>
          <w:numId w:val="3"/>
        </w:numPr>
        <w:adjustRightInd/>
        <w:spacing w:line="240" w:lineRule="auto"/>
        <w:jc w:val="left"/>
        <w:textAlignment w:val="auto"/>
      </w:pPr>
      <w:r>
        <w:t xml:space="preserve">Locate the Layer Type section on the Share as Web Layer pane. </w:t>
      </w:r>
    </w:p>
    <w:p w14:paraId="793AADF4" w14:textId="64FA0C02" w:rsidR="000469DB" w:rsidRDefault="000469DB" w:rsidP="00A73965">
      <w:pPr>
        <w:widowControl/>
        <w:numPr>
          <w:ilvl w:val="0"/>
          <w:numId w:val="3"/>
        </w:numPr>
        <w:adjustRightInd/>
        <w:spacing w:line="240" w:lineRule="auto"/>
        <w:jc w:val="left"/>
        <w:textAlignment w:val="auto"/>
      </w:pPr>
      <w:r>
        <w:t xml:space="preserve">Hover your mouse cursor over the information link </w:t>
      </w:r>
      <w:r>
        <w:rPr>
          <w:noProof/>
        </w:rPr>
        <w:drawing>
          <wp:inline distT="0" distB="0" distL="0" distR="0" wp14:anchorId="3A979AA1" wp14:editId="6513F5D7">
            <wp:extent cx="190527" cy="219106"/>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C94FB7E.tmp"/>
                    <pic:cNvPicPr/>
                  </pic:nvPicPr>
                  <pic:blipFill>
                    <a:blip r:embed="rId29">
                      <a:extLst>
                        <a:ext uri="{28A0092B-C50C-407E-A947-70E740481C1C}">
                          <a14:useLocalDpi xmlns:a14="http://schemas.microsoft.com/office/drawing/2010/main" val="0"/>
                        </a:ext>
                      </a:extLst>
                    </a:blip>
                    <a:stretch>
                      <a:fillRect/>
                    </a:stretch>
                  </pic:blipFill>
                  <pic:spPr>
                    <a:xfrm>
                      <a:off x="0" y="0"/>
                      <a:ext cx="190527" cy="219106"/>
                    </a:xfrm>
                    <a:prstGeom prst="rect">
                      <a:avLst/>
                    </a:prstGeom>
                  </pic:spPr>
                </pic:pic>
              </a:graphicData>
            </a:graphic>
          </wp:inline>
        </w:drawing>
      </w:r>
      <w:r>
        <w:t>. If we want the consumer to query the layers in our map, what layer type do you think would be most appropriate?</w:t>
      </w:r>
    </w:p>
    <w:p w14:paraId="5B3073BB" w14:textId="77777777" w:rsidR="000469DB" w:rsidRDefault="000469DB" w:rsidP="000469DB">
      <w:pPr>
        <w:ind w:left="720"/>
      </w:pPr>
    </w:p>
    <w:p w14:paraId="6CD4C424" w14:textId="00011469" w:rsidR="000469DB" w:rsidRDefault="000469DB" w:rsidP="002F14F6">
      <w:pPr>
        <w:spacing w:line="240" w:lineRule="auto"/>
        <w:ind w:left="720"/>
        <w:jc w:val="left"/>
      </w:pPr>
      <w:r>
        <w:t xml:space="preserve">To help you answer this question make sure the mouse cursor is located somewhere inside the Share as Web Layer pane and then press F1 from your keyboard.  Alternatively you can visit </w:t>
      </w:r>
      <w:hyperlink r:id="rId30" w:history="1">
        <w:r w:rsidRPr="006A0F31">
          <w:rPr>
            <w:rStyle w:val="Hyperlink"/>
          </w:rPr>
          <w:t>https://pro.arcgis.com/en/pro-app/help/sharing/overview/introduction-to-sharing-web-layers.htm</w:t>
        </w:r>
      </w:hyperlink>
    </w:p>
    <w:p w14:paraId="397598E8" w14:textId="77777777" w:rsidR="000469DB" w:rsidRDefault="000469DB" w:rsidP="002F14F6">
      <w:pPr>
        <w:spacing w:line="240" w:lineRule="auto"/>
        <w:ind w:left="720"/>
        <w:jc w:val="left"/>
      </w:pPr>
    </w:p>
    <w:p w14:paraId="6F77D19F" w14:textId="77777777" w:rsidR="000469DB" w:rsidRDefault="000469DB" w:rsidP="002F14F6">
      <w:pPr>
        <w:spacing w:line="240" w:lineRule="auto"/>
        <w:ind w:left="720"/>
        <w:jc w:val="left"/>
      </w:pPr>
      <w:r>
        <w:t xml:space="preserve">By reading through this information it should be clear we want to publish our map as a feature layer type.  </w:t>
      </w:r>
    </w:p>
    <w:p w14:paraId="62B1BCB1" w14:textId="77777777" w:rsidR="000469DB" w:rsidRDefault="000469DB" w:rsidP="002F14F6">
      <w:pPr>
        <w:spacing w:line="240" w:lineRule="auto"/>
        <w:ind w:left="720"/>
        <w:jc w:val="left"/>
      </w:pPr>
    </w:p>
    <w:p w14:paraId="57A0BCEC" w14:textId="77777777" w:rsidR="000469DB" w:rsidRDefault="000469DB" w:rsidP="002F14F6">
      <w:pPr>
        <w:spacing w:line="240" w:lineRule="auto"/>
        <w:ind w:left="720"/>
        <w:jc w:val="left"/>
      </w:pPr>
      <w:r>
        <w:t>Make sure the Feature Layer type is selected.</w:t>
      </w:r>
    </w:p>
    <w:p w14:paraId="628AF0A5" w14:textId="2C898FBD" w:rsidR="000469DB" w:rsidRDefault="000469DB" w:rsidP="00A73965">
      <w:pPr>
        <w:widowControl/>
        <w:numPr>
          <w:ilvl w:val="0"/>
          <w:numId w:val="3"/>
        </w:numPr>
        <w:adjustRightInd/>
        <w:spacing w:line="240" w:lineRule="auto"/>
        <w:jc w:val="left"/>
        <w:textAlignment w:val="auto"/>
      </w:pPr>
      <w:r w:rsidRPr="00397C10">
        <w:t xml:space="preserve">Notice you can share your data automatically as part of the publishing process.  </w:t>
      </w:r>
      <w:r>
        <w:t>I normally do not like to do this immediately but instead favor publishing the map service (web layer), checking it in Portal/AGOL, and then share it with others when I know it is functioning correctly. Following this advice, do not share this service at this time.</w:t>
      </w:r>
    </w:p>
    <w:p w14:paraId="345C0E44" w14:textId="77777777" w:rsidR="002F14F6" w:rsidRDefault="002F14F6" w:rsidP="002F14F6">
      <w:pPr>
        <w:widowControl/>
        <w:adjustRightInd/>
        <w:spacing w:line="240" w:lineRule="auto"/>
        <w:ind w:left="360"/>
        <w:jc w:val="left"/>
        <w:textAlignment w:val="auto"/>
      </w:pPr>
    </w:p>
    <w:p w14:paraId="073EE5BA" w14:textId="77777777" w:rsidR="000469DB" w:rsidRDefault="000469DB" w:rsidP="00A73965">
      <w:pPr>
        <w:widowControl/>
        <w:numPr>
          <w:ilvl w:val="0"/>
          <w:numId w:val="3"/>
        </w:numPr>
        <w:adjustRightInd/>
        <w:spacing w:line="240" w:lineRule="auto"/>
        <w:jc w:val="left"/>
        <w:textAlignment w:val="auto"/>
      </w:pPr>
      <w:r>
        <w:t>Click the Configuration link near the top of the pane.</w:t>
      </w:r>
    </w:p>
    <w:p w14:paraId="12FFC6BF" w14:textId="77777777" w:rsidR="000469DB" w:rsidRDefault="000469DB" w:rsidP="000469DB">
      <w:pPr>
        <w:widowControl/>
        <w:numPr>
          <w:ilvl w:val="0"/>
          <w:numId w:val="5"/>
        </w:numPr>
        <w:adjustRightInd/>
        <w:spacing w:line="240" w:lineRule="auto"/>
        <w:jc w:val="left"/>
        <w:textAlignment w:val="auto"/>
      </w:pPr>
      <w:r>
        <w:t xml:space="preserve">Click the edit button </w:t>
      </w:r>
      <w:r>
        <w:rPr>
          <w:noProof/>
        </w:rPr>
        <w:drawing>
          <wp:inline distT="0" distB="0" distL="0" distR="0" wp14:anchorId="49CB33C3" wp14:editId="138DA6F2">
            <wp:extent cx="257211" cy="219106"/>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5FC11D0.tmp"/>
                    <pic:cNvPicPr/>
                  </pic:nvPicPr>
                  <pic:blipFill>
                    <a:blip r:embed="rId31">
                      <a:extLst>
                        <a:ext uri="{28A0092B-C50C-407E-A947-70E740481C1C}">
                          <a14:useLocalDpi xmlns:a14="http://schemas.microsoft.com/office/drawing/2010/main" val="0"/>
                        </a:ext>
                      </a:extLst>
                    </a:blip>
                    <a:stretch>
                      <a:fillRect/>
                    </a:stretch>
                  </pic:blipFill>
                  <pic:spPr>
                    <a:xfrm>
                      <a:off x="0" y="0"/>
                      <a:ext cx="257211" cy="219106"/>
                    </a:xfrm>
                    <a:prstGeom prst="rect">
                      <a:avLst/>
                    </a:prstGeom>
                  </pic:spPr>
                </pic:pic>
              </a:graphicData>
            </a:graphic>
          </wp:inline>
        </w:drawing>
      </w:r>
      <w:r>
        <w:t>next to the feature layer(s)</w:t>
      </w:r>
    </w:p>
    <w:p w14:paraId="79784D5F" w14:textId="0BD12A89" w:rsidR="000469DB" w:rsidRDefault="000469DB" w:rsidP="000469DB">
      <w:pPr>
        <w:widowControl/>
        <w:numPr>
          <w:ilvl w:val="0"/>
          <w:numId w:val="5"/>
        </w:numPr>
        <w:adjustRightInd/>
        <w:spacing w:line="240" w:lineRule="auto"/>
        <w:jc w:val="left"/>
        <w:textAlignment w:val="auto"/>
      </w:pPr>
      <w:r>
        <w:t xml:space="preserve">Explore, but do not make any changes, to the current configuration settings. The editing capabilities are necessary IF we are going to use these data in </w:t>
      </w:r>
      <w:r w:rsidR="008C0932">
        <w:t>an ArcGIS Field Maps</w:t>
      </w:r>
      <w:r>
        <w:t xml:space="preserve"> project (which is the subject of our Re</w:t>
      </w:r>
      <w:r w:rsidR="008C0932">
        <w:t>al-time GIS workshop).  In our scenario today</w:t>
      </w:r>
      <w:r>
        <w:t xml:space="preserve">, explore the options available to you and be aware of these capabilities.  </w:t>
      </w:r>
    </w:p>
    <w:p w14:paraId="173D3A5D" w14:textId="77777777" w:rsidR="000469DB" w:rsidRDefault="000469DB" w:rsidP="000469DB">
      <w:pPr>
        <w:widowControl/>
        <w:numPr>
          <w:ilvl w:val="0"/>
          <w:numId w:val="5"/>
        </w:numPr>
        <w:adjustRightInd/>
        <w:spacing w:line="240" w:lineRule="auto"/>
        <w:jc w:val="left"/>
        <w:textAlignment w:val="auto"/>
      </w:pPr>
      <w:r>
        <w:t>Notice the Configure parameters button</w:t>
      </w:r>
      <w:r>
        <w:rPr>
          <w:noProof/>
        </w:rPr>
        <w:drawing>
          <wp:inline distT="0" distB="0" distL="0" distR="0" wp14:anchorId="3C4A42FE" wp14:editId="07F8E324">
            <wp:extent cx="251507" cy="2371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A0C6C5.tmp"/>
                    <pic:cNvPicPr/>
                  </pic:nvPicPr>
                  <pic:blipFill>
                    <a:blip r:embed="rId32">
                      <a:extLst>
                        <a:ext uri="{28A0092B-C50C-407E-A947-70E740481C1C}">
                          <a14:useLocalDpi xmlns:a14="http://schemas.microsoft.com/office/drawing/2010/main" val="0"/>
                        </a:ext>
                      </a:extLst>
                    </a:blip>
                    <a:stretch>
                      <a:fillRect/>
                    </a:stretch>
                  </pic:blipFill>
                  <pic:spPr>
                    <a:xfrm>
                      <a:off x="0" y="0"/>
                      <a:ext cx="259232" cy="244419"/>
                    </a:xfrm>
                    <a:prstGeom prst="rect">
                      <a:avLst/>
                    </a:prstGeom>
                  </pic:spPr>
                </pic:pic>
              </a:graphicData>
            </a:graphic>
          </wp:inline>
        </w:drawing>
      </w:r>
      <w:r>
        <w:t xml:space="preserve"> , click it.</w:t>
      </w:r>
    </w:p>
    <w:p w14:paraId="22F4B736" w14:textId="77777777" w:rsidR="000469DB" w:rsidRPr="00F04BED" w:rsidRDefault="000469DB" w:rsidP="000469DB">
      <w:pPr>
        <w:widowControl/>
        <w:numPr>
          <w:ilvl w:val="0"/>
          <w:numId w:val="5"/>
        </w:numPr>
        <w:adjustRightInd/>
        <w:spacing w:line="240" w:lineRule="auto"/>
        <w:jc w:val="left"/>
        <w:textAlignment w:val="auto"/>
      </w:pPr>
      <w:r w:rsidRPr="00F04BED">
        <w:t>How might th</w:t>
      </w:r>
      <w:r>
        <w:t>e time zone setting be helpful?</w:t>
      </w:r>
    </w:p>
    <w:p w14:paraId="212559A7" w14:textId="77777777" w:rsidR="000469DB" w:rsidRDefault="000469DB" w:rsidP="000469DB">
      <w:pPr>
        <w:ind w:left="1440"/>
      </w:pPr>
    </w:p>
    <w:p w14:paraId="30ED16A3" w14:textId="77777777" w:rsidR="000469DB" w:rsidRDefault="000469DB" w:rsidP="000469DB"/>
    <w:p w14:paraId="128A432F" w14:textId="77777777" w:rsidR="000469DB" w:rsidRDefault="000469DB" w:rsidP="000469DB"/>
    <w:p w14:paraId="5D401EFD" w14:textId="77777777" w:rsidR="000469DB" w:rsidRDefault="000469DB" w:rsidP="000469DB">
      <w:pPr>
        <w:widowControl/>
        <w:numPr>
          <w:ilvl w:val="0"/>
          <w:numId w:val="5"/>
        </w:numPr>
        <w:adjustRightInd/>
        <w:spacing w:line="240" w:lineRule="auto"/>
        <w:jc w:val="left"/>
        <w:textAlignment w:val="auto"/>
      </w:pPr>
      <w:r>
        <w:t xml:space="preserve">Next, click the Content link near the top of the pane. </w:t>
      </w:r>
    </w:p>
    <w:p w14:paraId="7FF1C399" w14:textId="77777777" w:rsidR="000469DB" w:rsidRPr="001A7700" w:rsidRDefault="000469DB" w:rsidP="000469DB">
      <w:pPr>
        <w:widowControl/>
        <w:numPr>
          <w:ilvl w:val="0"/>
          <w:numId w:val="5"/>
        </w:numPr>
        <w:adjustRightInd/>
        <w:spacing w:line="240" w:lineRule="auto"/>
        <w:jc w:val="left"/>
        <w:textAlignment w:val="auto"/>
      </w:pPr>
      <w:r w:rsidRPr="001A7700">
        <w:t>This shows you a listing of the data that will actually be published to the web.  Does this list agree well with the layers you see in the Contents pane?</w:t>
      </w:r>
    </w:p>
    <w:p w14:paraId="78E9AFCD" w14:textId="77777777" w:rsidR="000469DB" w:rsidRDefault="000469DB" w:rsidP="000469DB">
      <w:pPr>
        <w:ind w:left="1440"/>
        <w:rPr>
          <w:color w:val="4F81BD" w:themeColor="accent1"/>
        </w:rPr>
      </w:pPr>
    </w:p>
    <w:p w14:paraId="380A48FA" w14:textId="77777777" w:rsidR="000469DB" w:rsidRDefault="000469DB" w:rsidP="000469DB">
      <w:pPr>
        <w:ind w:left="1440"/>
        <w:rPr>
          <w:color w:val="4F81BD" w:themeColor="accent1"/>
        </w:rPr>
      </w:pPr>
    </w:p>
    <w:p w14:paraId="7D9E823F" w14:textId="77777777" w:rsidR="000469DB" w:rsidRPr="00EC3333" w:rsidRDefault="000469DB" w:rsidP="000469DB">
      <w:pPr>
        <w:ind w:left="1440"/>
        <w:rPr>
          <w:color w:val="4F81BD" w:themeColor="accent1"/>
        </w:rPr>
      </w:pPr>
    </w:p>
    <w:p w14:paraId="44F7AC83" w14:textId="77777777" w:rsidR="000469DB" w:rsidRDefault="000469DB" w:rsidP="00A73965">
      <w:pPr>
        <w:pStyle w:val="ListParagraph"/>
        <w:widowControl/>
        <w:numPr>
          <w:ilvl w:val="0"/>
          <w:numId w:val="3"/>
        </w:numPr>
        <w:adjustRightInd/>
        <w:spacing w:line="240" w:lineRule="auto"/>
        <w:contextualSpacing w:val="0"/>
        <w:jc w:val="left"/>
        <w:textAlignment w:val="auto"/>
      </w:pPr>
      <w:r>
        <w:t xml:space="preserve">Near the bottom of the pane, click the </w:t>
      </w:r>
      <w:r w:rsidRPr="00B5719D">
        <w:t>Analyze</w:t>
      </w:r>
      <w:r>
        <w:t xml:space="preserve"> button.</w:t>
      </w:r>
    </w:p>
    <w:p w14:paraId="6CA200B8" w14:textId="5796BB6D" w:rsidR="000469DB" w:rsidRDefault="000469DB" w:rsidP="000469DB">
      <w:pPr>
        <w:pStyle w:val="ListParagraph"/>
        <w:widowControl/>
        <w:numPr>
          <w:ilvl w:val="1"/>
          <w:numId w:val="6"/>
        </w:numPr>
        <w:adjustRightInd/>
        <w:spacing w:line="240" w:lineRule="auto"/>
        <w:contextualSpacing w:val="0"/>
        <w:jc w:val="left"/>
        <w:textAlignment w:val="auto"/>
      </w:pPr>
      <w:r>
        <w:t xml:space="preserve">You will likely see </w:t>
      </w:r>
      <w:r w:rsidR="008C0932">
        <w:t xml:space="preserve">at least </w:t>
      </w:r>
      <w:r>
        <w:t xml:space="preserve">one warning; </w:t>
      </w:r>
      <w:r w:rsidR="008C0932">
        <w:t xml:space="preserve">24078 Layer’s data </w:t>
      </w:r>
      <w:proofErr w:type="gramStart"/>
      <w:r w:rsidR="008C0932">
        <w:t>source</w:t>
      </w:r>
      <w:proofErr w:type="gramEnd"/>
      <w:r w:rsidR="008C0932">
        <w:t xml:space="preserve"> is not supported.</w:t>
      </w:r>
    </w:p>
    <w:p w14:paraId="5D973C72" w14:textId="6345D735" w:rsidR="008C0932" w:rsidRDefault="008C0932" w:rsidP="000469DB">
      <w:pPr>
        <w:pStyle w:val="ListParagraph"/>
        <w:widowControl/>
        <w:numPr>
          <w:ilvl w:val="1"/>
          <w:numId w:val="6"/>
        </w:numPr>
        <w:adjustRightInd/>
        <w:spacing w:line="240" w:lineRule="auto"/>
        <w:contextualSpacing w:val="0"/>
        <w:jc w:val="left"/>
        <w:textAlignment w:val="auto"/>
      </w:pPr>
      <w:r>
        <w:t xml:space="preserve">This error is letting you know that you cannot create a web service that ingests or contains another web service (the </w:t>
      </w:r>
      <w:proofErr w:type="spellStart"/>
      <w:r>
        <w:t>basemap</w:t>
      </w:r>
      <w:proofErr w:type="spellEnd"/>
      <w:r>
        <w:t>).  That would be like driving up your own tailpipe… you just can’t do it!  To fix this, right-click the base map and choose to remove it.</w:t>
      </w:r>
    </w:p>
    <w:p w14:paraId="27BB5839" w14:textId="77777777" w:rsidR="000469DB" w:rsidRDefault="000469DB" w:rsidP="000469DB">
      <w:pPr>
        <w:rPr>
          <w:b/>
          <w:sz w:val="24"/>
        </w:rPr>
      </w:pPr>
    </w:p>
    <w:p w14:paraId="59343BE0" w14:textId="1945401C" w:rsidR="000469DB" w:rsidRDefault="000469DB" w:rsidP="00A73965">
      <w:pPr>
        <w:pStyle w:val="ListParagraph"/>
        <w:widowControl/>
        <w:numPr>
          <w:ilvl w:val="0"/>
          <w:numId w:val="3"/>
        </w:numPr>
        <w:adjustRightInd/>
        <w:spacing w:line="240" w:lineRule="auto"/>
        <w:contextualSpacing w:val="0"/>
        <w:jc w:val="left"/>
        <w:textAlignment w:val="auto"/>
      </w:pPr>
      <w:r>
        <w:t>Click the Analyze icon again.</w:t>
      </w:r>
    </w:p>
    <w:p w14:paraId="10B94426" w14:textId="5F38F724" w:rsidR="008C0932" w:rsidRDefault="008C0932" w:rsidP="00A73965">
      <w:pPr>
        <w:pStyle w:val="ListParagraph"/>
        <w:widowControl/>
        <w:numPr>
          <w:ilvl w:val="0"/>
          <w:numId w:val="3"/>
        </w:numPr>
        <w:adjustRightInd/>
        <w:spacing w:line="240" w:lineRule="auto"/>
        <w:contextualSpacing w:val="0"/>
        <w:jc w:val="left"/>
        <w:textAlignment w:val="auto"/>
      </w:pPr>
      <w:r>
        <w:t>If you included o</w:t>
      </w:r>
      <w:r w:rsidR="002143A6">
        <w:t>ne or more raster layers in your map you will receive another warning, 24035, Raster layer type is not supported.</w:t>
      </w:r>
    </w:p>
    <w:p w14:paraId="276E05D5" w14:textId="77777777" w:rsidR="002143A6" w:rsidRDefault="002143A6" w:rsidP="002143A6">
      <w:pPr>
        <w:pStyle w:val="ListParagraph"/>
        <w:widowControl/>
        <w:adjustRightInd/>
        <w:spacing w:line="240" w:lineRule="auto"/>
        <w:ind w:left="360"/>
        <w:contextualSpacing w:val="0"/>
        <w:jc w:val="left"/>
        <w:textAlignment w:val="auto"/>
      </w:pPr>
    </w:p>
    <w:p w14:paraId="1CA61B9B" w14:textId="4AC86336" w:rsidR="008A4161" w:rsidRDefault="002143A6" w:rsidP="008A4161">
      <w:pPr>
        <w:pStyle w:val="ListParagraph"/>
        <w:widowControl/>
        <w:adjustRightInd/>
        <w:spacing w:line="240" w:lineRule="auto"/>
        <w:ind w:left="1080"/>
        <w:contextualSpacing w:val="0"/>
        <w:jc w:val="left"/>
        <w:textAlignment w:val="auto"/>
      </w:pPr>
      <w:r>
        <w:t xml:space="preserve">This certainly poses an immediate problem as a lot of important information is being communicated by our raster layers.  It is not insurmountable though.  </w:t>
      </w:r>
      <w:r w:rsidR="008A4161">
        <w:t>Hopefully, you recall you can publish raster layers to our Portal.  Here is a workflow to fix this problem:</w:t>
      </w:r>
    </w:p>
    <w:p w14:paraId="5FD9CA17" w14:textId="733FA358" w:rsidR="008A4161" w:rsidRDefault="008A4161" w:rsidP="008A4161">
      <w:pPr>
        <w:pStyle w:val="ListParagraph"/>
        <w:widowControl/>
        <w:numPr>
          <w:ilvl w:val="0"/>
          <w:numId w:val="12"/>
        </w:numPr>
        <w:adjustRightInd/>
        <w:spacing w:line="240" w:lineRule="auto"/>
        <w:contextualSpacing w:val="0"/>
        <w:jc w:val="left"/>
        <w:textAlignment w:val="auto"/>
      </w:pPr>
      <w:r>
        <w:t>Copy the raster layer(s) from your current (Primary) map</w:t>
      </w:r>
    </w:p>
    <w:p w14:paraId="5ED5F55F" w14:textId="2514949F" w:rsidR="008A4161" w:rsidRDefault="008A4161" w:rsidP="008A4161">
      <w:pPr>
        <w:pStyle w:val="ListParagraph"/>
        <w:widowControl/>
        <w:numPr>
          <w:ilvl w:val="0"/>
          <w:numId w:val="12"/>
        </w:numPr>
        <w:adjustRightInd/>
        <w:spacing w:line="240" w:lineRule="auto"/>
        <w:contextualSpacing w:val="0"/>
        <w:jc w:val="left"/>
        <w:textAlignment w:val="auto"/>
      </w:pPr>
      <w:r>
        <w:t>Insert a new map to your project</w:t>
      </w:r>
    </w:p>
    <w:p w14:paraId="219659DA" w14:textId="76AEE487" w:rsidR="008A4161" w:rsidRDefault="008A4161" w:rsidP="008A4161">
      <w:pPr>
        <w:pStyle w:val="ListParagraph"/>
        <w:widowControl/>
        <w:numPr>
          <w:ilvl w:val="0"/>
          <w:numId w:val="12"/>
        </w:numPr>
        <w:adjustRightInd/>
        <w:spacing w:line="240" w:lineRule="auto"/>
        <w:contextualSpacing w:val="0"/>
        <w:jc w:val="left"/>
        <w:textAlignment w:val="auto"/>
      </w:pPr>
      <w:r>
        <w:t>Paste the raster layer(s) into the new map</w:t>
      </w:r>
    </w:p>
    <w:p w14:paraId="2E81FD57" w14:textId="7C161F99" w:rsidR="008A4161" w:rsidRDefault="008A4161" w:rsidP="008A4161">
      <w:pPr>
        <w:pStyle w:val="ListParagraph"/>
        <w:widowControl/>
        <w:numPr>
          <w:ilvl w:val="0"/>
          <w:numId w:val="12"/>
        </w:numPr>
        <w:adjustRightInd/>
        <w:spacing w:line="240" w:lineRule="auto"/>
        <w:contextualSpacing w:val="0"/>
        <w:jc w:val="left"/>
        <w:textAlignment w:val="auto"/>
      </w:pPr>
      <w:r>
        <w:t>Set Portal to be your active portal (HINT: You can do this from the Project menu using the Portal link along the left side of the screen)</w:t>
      </w:r>
    </w:p>
    <w:p w14:paraId="77C71DE6" w14:textId="67D91DD5" w:rsidR="008A4161" w:rsidRDefault="008A4161" w:rsidP="008A4161">
      <w:pPr>
        <w:pStyle w:val="ListParagraph"/>
        <w:widowControl/>
        <w:numPr>
          <w:ilvl w:val="0"/>
          <w:numId w:val="12"/>
        </w:numPr>
        <w:adjustRightInd/>
        <w:spacing w:line="240" w:lineRule="auto"/>
        <w:contextualSpacing w:val="0"/>
        <w:jc w:val="left"/>
        <w:textAlignment w:val="auto"/>
      </w:pPr>
      <w:r>
        <w:t>Publish the raster layer map to Portal</w:t>
      </w:r>
    </w:p>
    <w:p w14:paraId="0F5A55A4" w14:textId="21E712DF" w:rsidR="008A4161" w:rsidRDefault="008A4161" w:rsidP="008A4161">
      <w:pPr>
        <w:pStyle w:val="ListParagraph"/>
        <w:widowControl/>
        <w:numPr>
          <w:ilvl w:val="0"/>
          <w:numId w:val="12"/>
        </w:numPr>
        <w:adjustRightInd/>
        <w:spacing w:line="240" w:lineRule="auto"/>
        <w:contextualSpacing w:val="0"/>
        <w:jc w:val="left"/>
        <w:textAlignment w:val="auto"/>
      </w:pPr>
      <w:r>
        <w:t>Before going on to publish the remainder of your map, change your active portal back to AGOL.</w:t>
      </w:r>
    </w:p>
    <w:p w14:paraId="1AAA3766" w14:textId="77777777" w:rsidR="002143A6" w:rsidRDefault="002143A6" w:rsidP="00AD3B99">
      <w:pPr>
        <w:widowControl/>
        <w:adjustRightInd/>
        <w:spacing w:line="240" w:lineRule="auto"/>
        <w:jc w:val="left"/>
        <w:textAlignment w:val="auto"/>
      </w:pPr>
    </w:p>
    <w:p w14:paraId="3F93B729" w14:textId="0E568A4B" w:rsidR="002143A6" w:rsidRDefault="008A4161" w:rsidP="002143A6">
      <w:pPr>
        <w:pStyle w:val="ListParagraph"/>
        <w:widowControl/>
        <w:adjustRightInd/>
        <w:spacing w:line="240" w:lineRule="auto"/>
        <w:ind w:left="1080"/>
        <w:contextualSpacing w:val="0"/>
        <w:jc w:val="left"/>
        <w:textAlignment w:val="auto"/>
      </w:pPr>
      <w:r>
        <w:t>Next, remove the raster layer(s) from your Primary map and save ArcGIS Pro again.</w:t>
      </w:r>
      <w:r w:rsidR="00AD3B99">
        <w:t xml:space="preserve"> </w:t>
      </w:r>
    </w:p>
    <w:p w14:paraId="29041CB0" w14:textId="1DCD63AE" w:rsidR="00AD3B99" w:rsidRDefault="00AD3B99" w:rsidP="002143A6">
      <w:pPr>
        <w:pStyle w:val="ListParagraph"/>
        <w:widowControl/>
        <w:adjustRightInd/>
        <w:spacing w:line="240" w:lineRule="auto"/>
        <w:ind w:left="1080"/>
        <w:contextualSpacing w:val="0"/>
        <w:jc w:val="left"/>
        <w:textAlignment w:val="auto"/>
      </w:pPr>
    </w:p>
    <w:p w14:paraId="6B75D895" w14:textId="50358D92" w:rsidR="00AD3B99" w:rsidRDefault="00AD3B99" w:rsidP="002143A6">
      <w:pPr>
        <w:pStyle w:val="ListParagraph"/>
        <w:widowControl/>
        <w:adjustRightInd/>
        <w:spacing w:line="240" w:lineRule="auto"/>
        <w:ind w:left="1080"/>
        <w:contextualSpacing w:val="0"/>
        <w:jc w:val="left"/>
        <w:textAlignment w:val="auto"/>
      </w:pPr>
      <w:r>
        <w:t>Click Analyze once more.</w:t>
      </w:r>
    </w:p>
    <w:p w14:paraId="07B82306" w14:textId="77777777" w:rsidR="002143A6" w:rsidRDefault="002143A6" w:rsidP="002143A6">
      <w:pPr>
        <w:pStyle w:val="ListParagraph"/>
        <w:widowControl/>
        <w:adjustRightInd/>
        <w:spacing w:line="240" w:lineRule="auto"/>
        <w:ind w:left="1080"/>
        <w:contextualSpacing w:val="0"/>
        <w:jc w:val="left"/>
        <w:textAlignment w:val="auto"/>
      </w:pPr>
    </w:p>
    <w:p w14:paraId="30DE8C85" w14:textId="098CF24B" w:rsidR="002143A6" w:rsidRDefault="002143A6" w:rsidP="002143A6">
      <w:pPr>
        <w:pStyle w:val="ListParagraph"/>
        <w:widowControl/>
        <w:numPr>
          <w:ilvl w:val="1"/>
          <w:numId w:val="3"/>
        </w:numPr>
        <w:adjustRightInd/>
        <w:spacing w:line="240" w:lineRule="auto"/>
        <w:contextualSpacing w:val="0"/>
        <w:jc w:val="left"/>
        <w:textAlignment w:val="auto"/>
      </w:pPr>
      <w:r>
        <w:t>As long as there are no other errors or warnings, you can publish your map. Do that now.</w:t>
      </w:r>
    </w:p>
    <w:p w14:paraId="5686B9A6" w14:textId="77777777" w:rsidR="00AD3B99" w:rsidRDefault="00AD3B99" w:rsidP="00AD3B99">
      <w:pPr>
        <w:pStyle w:val="ListParagraph"/>
        <w:widowControl/>
        <w:adjustRightInd/>
        <w:spacing w:line="240" w:lineRule="auto"/>
        <w:ind w:left="1080"/>
        <w:contextualSpacing w:val="0"/>
        <w:jc w:val="left"/>
        <w:textAlignment w:val="auto"/>
      </w:pPr>
    </w:p>
    <w:p w14:paraId="5B2CEAF6" w14:textId="2932FDC7" w:rsidR="002143A6" w:rsidRDefault="002143A6" w:rsidP="002143A6">
      <w:pPr>
        <w:pStyle w:val="ListParagraph"/>
        <w:widowControl/>
        <w:numPr>
          <w:ilvl w:val="1"/>
          <w:numId w:val="3"/>
        </w:numPr>
        <w:adjustRightInd/>
        <w:spacing w:line="240" w:lineRule="auto"/>
        <w:contextualSpacing w:val="0"/>
        <w:jc w:val="left"/>
        <w:textAlignment w:val="auto"/>
      </w:pPr>
      <w:r>
        <w:t xml:space="preserve">Publishing will take just a few minutes and when it finishes successfully, click the green Manage the web layer button </w:t>
      </w:r>
      <w:r w:rsidRPr="002143A6">
        <w:rPr>
          <w:noProof/>
        </w:rPr>
        <w:drawing>
          <wp:inline distT="0" distB="0" distL="0" distR="0" wp14:anchorId="552A6B05" wp14:editId="5758750F">
            <wp:extent cx="2219635" cy="36200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19635" cy="362001"/>
                    </a:xfrm>
                    <a:prstGeom prst="rect">
                      <a:avLst/>
                    </a:prstGeom>
                  </pic:spPr>
                </pic:pic>
              </a:graphicData>
            </a:graphic>
          </wp:inline>
        </w:drawing>
      </w:r>
    </w:p>
    <w:p w14:paraId="1E06F429" w14:textId="6FC44A23" w:rsidR="000469DB" w:rsidRPr="00B22137" w:rsidRDefault="002143A6" w:rsidP="004E1941">
      <w:pPr>
        <w:pStyle w:val="ListParagraph"/>
        <w:widowControl/>
        <w:numPr>
          <w:ilvl w:val="0"/>
          <w:numId w:val="3"/>
        </w:numPr>
        <w:adjustRightInd/>
        <w:spacing w:line="240" w:lineRule="auto"/>
        <w:contextualSpacing w:val="0"/>
        <w:jc w:val="left"/>
        <w:textAlignment w:val="auto"/>
      </w:pPr>
      <w:r>
        <w:t xml:space="preserve">Your web browser </w:t>
      </w:r>
      <w:r w:rsidR="000469DB">
        <w:t>will launch but you may need to sign into ArcGIS Online.</w:t>
      </w:r>
      <w:r>
        <w:t xml:space="preserve"> Use the same credentials that you used to sign into ArcGIS Pro at the beginning of this exercise.</w:t>
      </w:r>
      <w:r>
        <w:br/>
      </w:r>
    </w:p>
    <w:p w14:paraId="0BD18118" w14:textId="2621A446" w:rsidR="000469DB" w:rsidRPr="00C9612F" w:rsidRDefault="000469DB" w:rsidP="00A73965">
      <w:pPr>
        <w:pStyle w:val="ListParagraph"/>
        <w:widowControl/>
        <w:numPr>
          <w:ilvl w:val="0"/>
          <w:numId w:val="3"/>
        </w:numPr>
        <w:adjustRightInd/>
        <w:spacing w:line="240" w:lineRule="auto"/>
        <w:contextualSpacing w:val="0"/>
        <w:jc w:val="left"/>
        <w:textAlignment w:val="auto"/>
      </w:pPr>
      <w:r w:rsidRPr="00C9612F">
        <w:t>AGOL should “jump” directly to your new map service</w:t>
      </w:r>
      <w:r>
        <w:t>’s Overview page</w:t>
      </w:r>
      <w:r w:rsidRPr="00C9612F">
        <w:t>.</w:t>
      </w:r>
    </w:p>
    <w:p w14:paraId="7F523208" w14:textId="6D04AE5A" w:rsidR="000469DB" w:rsidRPr="00C9612F" w:rsidRDefault="000469DB" w:rsidP="004E1941">
      <w:pPr>
        <w:pStyle w:val="ListParagraph"/>
        <w:widowControl/>
        <w:numPr>
          <w:ilvl w:val="0"/>
          <w:numId w:val="3"/>
        </w:numPr>
        <w:adjustRightInd/>
        <w:spacing w:line="240" w:lineRule="auto"/>
        <w:contextualSpacing w:val="0"/>
        <w:jc w:val="left"/>
        <w:textAlignment w:val="auto"/>
      </w:pPr>
      <w:r w:rsidRPr="00C9612F">
        <w:t xml:space="preserve">From </w:t>
      </w:r>
      <w:r>
        <w:t>this</w:t>
      </w:r>
      <w:r w:rsidRPr="00C9612F">
        <w:t xml:space="preserve"> page, click Open in Map Viewer</w:t>
      </w:r>
      <w:r w:rsidR="002143A6">
        <w:t xml:space="preserve"> Classic button</w:t>
      </w:r>
      <w:r w:rsidRPr="00C9612F">
        <w:t xml:space="preserve">. </w:t>
      </w:r>
    </w:p>
    <w:p w14:paraId="0F566594" w14:textId="77777777" w:rsidR="000469DB" w:rsidRPr="00C9612F" w:rsidRDefault="000469DB" w:rsidP="000469DB">
      <w:pPr>
        <w:pStyle w:val="ListParagraph"/>
      </w:pPr>
    </w:p>
    <w:p w14:paraId="00839E3C" w14:textId="4527F639" w:rsidR="000469DB" w:rsidRDefault="002143A6" w:rsidP="00A73965">
      <w:pPr>
        <w:pStyle w:val="ListParagraph"/>
        <w:widowControl/>
        <w:numPr>
          <w:ilvl w:val="0"/>
          <w:numId w:val="3"/>
        </w:numPr>
        <w:adjustRightInd/>
        <w:spacing w:line="240" w:lineRule="auto"/>
        <w:contextualSpacing w:val="0"/>
        <w:jc w:val="left"/>
        <w:textAlignment w:val="auto"/>
      </w:pPr>
      <w:r>
        <w:t xml:space="preserve">Notice, your map published but </w:t>
      </w:r>
      <w:r w:rsidR="00AD3B99">
        <w:t xml:space="preserve">does not have any </w:t>
      </w:r>
      <w:r>
        <w:t>raster layers.  Other than this issue, h</w:t>
      </w:r>
      <w:r w:rsidR="000469DB" w:rsidRPr="00C9612F">
        <w:t>ow well does it perform?</w:t>
      </w:r>
    </w:p>
    <w:p w14:paraId="545A1181" w14:textId="77777777" w:rsidR="000469DB" w:rsidRDefault="000469DB" w:rsidP="000469DB">
      <w:pPr>
        <w:pStyle w:val="ListParagraph"/>
        <w:widowControl/>
        <w:numPr>
          <w:ilvl w:val="1"/>
          <w:numId w:val="4"/>
        </w:numPr>
        <w:adjustRightInd/>
        <w:spacing w:line="240" w:lineRule="auto"/>
        <w:contextualSpacing w:val="0"/>
        <w:jc w:val="left"/>
        <w:textAlignment w:val="auto"/>
      </w:pPr>
      <w:r>
        <w:t>Did your symbology carry across correctly?</w:t>
      </w:r>
    </w:p>
    <w:p w14:paraId="1E5E5410" w14:textId="77777777" w:rsidR="000469DB" w:rsidRDefault="000469DB" w:rsidP="000469DB">
      <w:pPr>
        <w:pStyle w:val="ListParagraph"/>
        <w:widowControl/>
        <w:numPr>
          <w:ilvl w:val="1"/>
          <w:numId w:val="4"/>
        </w:numPr>
        <w:adjustRightInd/>
        <w:spacing w:line="240" w:lineRule="auto"/>
        <w:contextualSpacing w:val="0"/>
        <w:jc w:val="left"/>
        <w:textAlignment w:val="auto"/>
      </w:pPr>
      <w:r w:rsidRPr="00C9612F">
        <w:t>Zoom in and out</w:t>
      </w:r>
      <w:r>
        <w:t>…</w:t>
      </w:r>
    </w:p>
    <w:p w14:paraId="23CBB2B8" w14:textId="77777777" w:rsidR="000469DB" w:rsidRDefault="000469DB" w:rsidP="000469DB">
      <w:pPr>
        <w:pStyle w:val="ListParagraph"/>
        <w:widowControl/>
        <w:numPr>
          <w:ilvl w:val="1"/>
          <w:numId w:val="4"/>
        </w:numPr>
        <w:adjustRightInd/>
        <w:spacing w:line="240" w:lineRule="auto"/>
        <w:contextualSpacing w:val="0"/>
        <w:jc w:val="left"/>
        <w:textAlignment w:val="auto"/>
      </w:pPr>
      <w:r>
        <w:t>P</w:t>
      </w:r>
      <w:r w:rsidRPr="00C9612F">
        <w:t>an around</w:t>
      </w:r>
      <w:r>
        <w:t>…</w:t>
      </w:r>
    </w:p>
    <w:p w14:paraId="58940C91" w14:textId="77777777" w:rsidR="000469DB" w:rsidRDefault="000469DB" w:rsidP="000469DB">
      <w:pPr>
        <w:pStyle w:val="ListParagraph"/>
        <w:widowControl/>
        <w:numPr>
          <w:ilvl w:val="1"/>
          <w:numId w:val="4"/>
        </w:numPr>
        <w:adjustRightInd/>
        <w:spacing w:line="240" w:lineRule="auto"/>
        <w:contextualSpacing w:val="0"/>
        <w:jc w:val="left"/>
        <w:textAlignment w:val="auto"/>
      </w:pPr>
      <w:r>
        <w:t>Identify some features and look at the pop-up…</w:t>
      </w:r>
    </w:p>
    <w:p w14:paraId="42B2FAB5" w14:textId="3F433E11" w:rsidR="000469DB" w:rsidRDefault="00106DD3" w:rsidP="000469DB">
      <w:pPr>
        <w:pStyle w:val="ListParagraph"/>
        <w:widowControl/>
        <w:numPr>
          <w:ilvl w:val="1"/>
          <w:numId w:val="4"/>
        </w:numPr>
        <w:adjustRightInd/>
        <w:spacing w:line="240" w:lineRule="auto"/>
        <w:contextualSpacing w:val="0"/>
        <w:jc w:val="left"/>
        <w:textAlignment w:val="auto"/>
      </w:pPr>
      <w:r>
        <w:t xml:space="preserve">Did the names of all your layers remain the same? </w:t>
      </w:r>
    </w:p>
    <w:p w14:paraId="6748B809" w14:textId="77777777" w:rsidR="000469DB" w:rsidRDefault="000469DB" w:rsidP="000469DB">
      <w:pPr>
        <w:pStyle w:val="ListParagraph"/>
        <w:widowControl/>
        <w:numPr>
          <w:ilvl w:val="1"/>
          <w:numId w:val="4"/>
        </w:numPr>
        <w:adjustRightInd/>
        <w:spacing w:line="240" w:lineRule="auto"/>
        <w:contextualSpacing w:val="0"/>
        <w:jc w:val="left"/>
        <w:textAlignment w:val="auto"/>
      </w:pPr>
      <w:r w:rsidRPr="00C9612F">
        <w:t xml:space="preserve">How fast does </w:t>
      </w:r>
      <w:r>
        <w:t>your map</w:t>
      </w:r>
      <w:r w:rsidRPr="00C9612F">
        <w:t xml:space="preserve"> respond? </w:t>
      </w:r>
    </w:p>
    <w:p w14:paraId="6BC919A4" w14:textId="77777777" w:rsidR="000469DB" w:rsidRDefault="000469DB" w:rsidP="000469DB">
      <w:pPr>
        <w:pStyle w:val="ListParagraph"/>
        <w:widowControl/>
        <w:numPr>
          <w:ilvl w:val="1"/>
          <w:numId w:val="4"/>
        </w:numPr>
        <w:adjustRightInd/>
        <w:spacing w:line="240" w:lineRule="auto"/>
        <w:contextualSpacing w:val="0"/>
        <w:jc w:val="left"/>
        <w:textAlignment w:val="auto"/>
      </w:pPr>
      <w:r w:rsidRPr="00C9612F">
        <w:t>Is there noticeable lag time?  Is it faster or s</w:t>
      </w:r>
      <w:r>
        <w:t>lower than locally stored data?</w:t>
      </w:r>
    </w:p>
    <w:p w14:paraId="1CE9A9C2" w14:textId="77777777" w:rsidR="000469DB" w:rsidRDefault="000469DB" w:rsidP="000469DB">
      <w:pPr>
        <w:pStyle w:val="ListParagraph"/>
        <w:widowControl/>
        <w:numPr>
          <w:ilvl w:val="1"/>
          <w:numId w:val="4"/>
        </w:numPr>
        <w:adjustRightInd/>
        <w:spacing w:line="240" w:lineRule="auto"/>
        <w:contextualSpacing w:val="0"/>
        <w:jc w:val="left"/>
        <w:textAlignment w:val="auto"/>
      </w:pPr>
      <w:r>
        <w:t>Did the map zoom into the correct spatial extent you set in ArcGIS Pro?</w:t>
      </w:r>
    </w:p>
    <w:p w14:paraId="4B2230A6" w14:textId="77777777" w:rsidR="000469DB" w:rsidRDefault="000469DB" w:rsidP="000469DB">
      <w:pPr>
        <w:pStyle w:val="ListParagraph"/>
        <w:widowControl/>
        <w:numPr>
          <w:ilvl w:val="1"/>
          <w:numId w:val="4"/>
        </w:numPr>
        <w:adjustRightInd/>
        <w:spacing w:line="240" w:lineRule="auto"/>
        <w:contextualSpacing w:val="0"/>
        <w:jc w:val="left"/>
        <w:textAlignment w:val="auto"/>
      </w:pPr>
      <w:r>
        <w:t>Try zooming out, do the scale thresholds you set earlier work correctly?</w:t>
      </w:r>
    </w:p>
    <w:p w14:paraId="79B11A7B" w14:textId="77777777" w:rsidR="000469DB" w:rsidRDefault="000469DB" w:rsidP="000469DB">
      <w:pPr>
        <w:pStyle w:val="ListParagraph"/>
        <w:ind w:left="1440"/>
      </w:pPr>
    </w:p>
    <w:p w14:paraId="1A51DA25" w14:textId="77777777" w:rsidR="000469DB" w:rsidRDefault="000469DB" w:rsidP="000469DB">
      <w:pPr>
        <w:pStyle w:val="ListParagraph"/>
        <w:widowControl/>
        <w:numPr>
          <w:ilvl w:val="1"/>
          <w:numId w:val="4"/>
        </w:numPr>
        <w:adjustRightInd/>
        <w:spacing w:line="240" w:lineRule="auto"/>
        <w:contextualSpacing w:val="0"/>
        <w:jc w:val="left"/>
        <w:textAlignment w:val="auto"/>
      </w:pPr>
      <w:r>
        <w:t>Click the Save button (it is near the top of the screen, centered over the map area).</w:t>
      </w:r>
    </w:p>
    <w:p w14:paraId="512A81DA" w14:textId="77777777" w:rsidR="000469DB" w:rsidRDefault="000469DB" w:rsidP="000469DB">
      <w:pPr>
        <w:pStyle w:val="ListParagraph"/>
        <w:widowControl/>
        <w:numPr>
          <w:ilvl w:val="1"/>
          <w:numId w:val="4"/>
        </w:numPr>
        <w:adjustRightInd/>
        <w:spacing w:line="240" w:lineRule="auto"/>
        <w:contextualSpacing w:val="0"/>
        <w:jc w:val="left"/>
        <w:textAlignment w:val="auto"/>
      </w:pPr>
      <w:r>
        <w:t>Complete the Save Map dialog similar to that shown in the figure below</w:t>
      </w:r>
    </w:p>
    <w:p w14:paraId="66C45BD0" w14:textId="6A2641CE" w:rsidR="000469DB" w:rsidRPr="00C9612F" w:rsidRDefault="00106DD3" w:rsidP="000469DB">
      <w:pPr>
        <w:pStyle w:val="ListParagraph"/>
        <w:ind w:left="1440"/>
      </w:pPr>
      <w:r w:rsidRPr="00106DD3">
        <w:rPr>
          <w:noProof/>
        </w:rPr>
        <w:drawing>
          <wp:inline distT="0" distB="0" distL="0" distR="0" wp14:anchorId="58B7699B" wp14:editId="31902ED5">
            <wp:extent cx="3041650" cy="1725715"/>
            <wp:effectExtent l="190500" t="190500" r="196850" b="1987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7657" cy="1740471"/>
                    </a:xfrm>
                    <a:prstGeom prst="rect">
                      <a:avLst/>
                    </a:prstGeom>
                    <a:ln>
                      <a:noFill/>
                    </a:ln>
                    <a:effectLst>
                      <a:outerShdw blurRad="190500" algn="tl" rotWithShape="0">
                        <a:srgbClr val="000000">
                          <a:alpha val="70000"/>
                        </a:srgbClr>
                      </a:outerShdw>
                    </a:effectLst>
                  </pic:spPr>
                </pic:pic>
              </a:graphicData>
            </a:graphic>
          </wp:inline>
        </w:drawing>
      </w:r>
    </w:p>
    <w:p w14:paraId="16032FAE" w14:textId="77777777" w:rsidR="000469DB" w:rsidRDefault="000469DB" w:rsidP="000469DB">
      <w:pPr>
        <w:pStyle w:val="ListParagraph"/>
        <w:widowControl/>
        <w:numPr>
          <w:ilvl w:val="1"/>
          <w:numId w:val="4"/>
        </w:numPr>
        <w:adjustRightInd/>
        <w:spacing w:line="240" w:lineRule="auto"/>
        <w:contextualSpacing w:val="0"/>
        <w:jc w:val="left"/>
        <w:textAlignment w:val="auto"/>
      </w:pPr>
      <w:r>
        <w:t>Click Save Map</w:t>
      </w:r>
    </w:p>
    <w:p w14:paraId="1348D605" w14:textId="77777777" w:rsidR="000469DB" w:rsidRDefault="000469DB" w:rsidP="000469DB">
      <w:pPr>
        <w:pStyle w:val="ListParagraph"/>
        <w:ind w:left="1440"/>
      </w:pPr>
    </w:p>
    <w:p w14:paraId="10CA532F" w14:textId="45BA268F" w:rsidR="004E1941" w:rsidRDefault="004E1941" w:rsidP="00A73965">
      <w:pPr>
        <w:widowControl/>
        <w:numPr>
          <w:ilvl w:val="0"/>
          <w:numId w:val="3"/>
        </w:numPr>
        <w:adjustRightInd/>
        <w:spacing w:line="240" w:lineRule="auto"/>
        <w:jc w:val="left"/>
        <w:textAlignment w:val="auto"/>
      </w:pPr>
      <w:r>
        <w:t xml:space="preserve">To add raster layers to the web map </w:t>
      </w:r>
      <w:r w:rsidR="00AD3B99">
        <w:t xml:space="preserve">you </w:t>
      </w:r>
      <w:r>
        <w:t xml:space="preserve">need to </w:t>
      </w:r>
      <w:r w:rsidR="00AD3B99">
        <w:t xml:space="preserve">reference the </w:t>
      </w:r>
      <w:r>
        <w:t>image service</w:t>
      </w:r>
      <w:r w:rsidR="00AD3B99">
        <w:t>/</w:t>
      </w:r>
      <w:r>
        <w:t>image layer</w:t>
      </w:r>
      <w:r w:rsidR="00AD3B99">
        <w:t xml:space="preserve">s </w:t>
      </w:r>
      <w:proofErr w:type="spellStart"/>
      <w:r w:rsidR="00AD3B99">
        <w:t>pr</w:t>
      </w:r>
      <w:proofErr w:type="spellEnd"/>
      <w:r w:rsidR="00AD3B99">
        <w:t xml:space="preserve"> web map layers you previously created in Portal</w:t>
      </w:r>
      <w:r>
        <w:t xml:space="preserve">.  </w:t>
      </w:r>
      <w:r w:rsidR="00AD3B99">
        <w:t xml:space="preserve">To help you, </w:t>
      </w:r>
      <w:r>
        <w:t xml:space="preserve">I have already </w:t>
      </w:r>
      <w:r w:rsidR="00AD3B99">
        <w:t xml:space="preserve">created one image service </w:t>
      </w:r>
      <w:r>
        <w:t>for you.  Here is how you can make use of the fire severity layer.</w:t>
      </w:r>
    </w:p>
    <w:p w14:paraId="318D290C" w14:textId="1DDD8B02" w:rsidR="004E1941" w:rsidRDefault="004E1941" w:rsidP="004E1941">
      <w:pPr>
        <w:widowControl/>
        <w:numPr>
          <w:ilvl w:val="1"/>
          <w:numId w:val="3"/>
        </w:numPr>
        <w:adjustRightInd/>
        <w:spacing w:line="240" w:lineRule="auto"/>
        <w:jc w:val="left"/>
        <w:textAlignment w:val="auto"/>
      </w:pPr>
      <w:r>
        <w:t>From your web map</w:t>
      </w:r>
      <w:r w:rsidR="00AD3B99">
        <w:t xml:space="preserve"> in AGOL</w:t>
      </w:r>
      <w:r>
        <w:t xml:space="preserve">, click the Add button </w:t>
      </w:r>
      <w:r w:rsidRPr="004E1941">
        <w:rPr>
          <w:noProof/>
        </w:rPr>
        <w:drawing>
          <wp:inline distT="0" distB="0" distL="0" distR="0" wp14:anchorId="2CC4E4E7" wp14:editId="6A92C222">
            <wp:extent cx="431800" cy="174235"/>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5080" cy="179594"/>
                    </a:xfrm>
                    <a:prstGeom prst="rect">
                      <a:avLst/>
                    </a:prstGeom>
                  </pic:spPr>
                </pic:pic>
              </a:graphicData>
            </a:graphic>
          </wp:inline>
        </w:drawing>
      </w:r>
    </w:p>
    <w:p w14:paraId="52388EEE" w14:textId="25F4F469" w:rsidR="004E1941" w:rsidRDefault="004E1941" w:rsidP="004E1941">
      <w:pPr>
        <w:widowControl/>
        <w:numPr>
          <w:ilvl w:val="1"/>
          <w:numId w:val="3"/>
        </w:numPr>
        <w:adjustRightInd/>
        <w:spacing w:line="240" w:lineRule="auto"/>
        <w:jc w:val="left"/>
        <w:textAlignment w:val="auto"/>
      </w:pPr>
      <w:r>
        <w:t>From the fly-out menu, choose Add Layer from Web</w:t>
      </w:r>
    </w:p>
    <w:p w14:paraId="41512C32" w14:textId="74DC9588" w:rsidR="004E1941" w:rsidRDefault="00BB735A" w:rsidP="004E1941">
      <w:pPr>
        <w:widowControl/>
        <w:numPr>
          <w:ilvl w:val="1"/>
          <w:numId w:val="3"/>
        </w:numPr>
        <w:adjustRightInd/>
        <w:spacing w:line="240" w:lineRule="auto"/>
        <w:jc w:val="left"/>
        <w:textAlignment w:val="auto"/>
      </w:pPr>
      <w:r>
        <w:t>Copy the following REST URL:</w:t>
      </w:r>
    </w:p>
    <w:p w14:paraId="4D617AE4" w14:textId="60090247" w:rsidR="00BB735A" w:rsidRPr="00AD3B99" w:rsidRDefault="00BB735A" w:rsidP="00BB735A">
      <w:pPr>
        <w:widowControl/>
        <w:adjustRightInd/>
        <w:spacing w:line="240" w:lineRule="auto"/>
        <w:ind w:left="720"/>
        <w:jc w:val="left"/>
        <w:textAlignment w:val="auto"/>
        <w:rPr>
          <w:rFonts w:ascii="Courier New" w:hAnsi="Courier New" w:cs="Courier New"/>
        </w:rPr>
      </w:pPr>
      <w:r w:rsidRPr="00AD3B99">
        <w:rPr>
          <w:rFonts w:ascii="Courier New" w:hAnsi="Courier New" w:cs="Courier New"/>
        </w:rPr>
        <w:t>https://gisu.rdc.isu.edu/server/rest/services/Fire_Severity_BARC_layer/ImageServer</w:t>
      </w:r>
    </w:p>
    <w:p w14:paraId="30B810C8" w14:textId="77777777" w:rsidR="00BB735A" w:rsidRDefault="00BB735A" w:rsidP="004E1941">
      <w:pPr>
        <w:widowControl/>
        <w:numPr>
          <w:ilvl w:val="1"/>
          <w:numId w:val="3"/>
        </w:numPr>
        <w:adjustRightInd/>
        <w:spacing w:line="240" w:lineRule="auto"/>
        <w:jc w:val="left"/>
        <w:textAlignment w:val="auto"/>
      </w:pPr>
      <w:r>
        <w:t xml:space="preserve">Paste this into the URL text box </w:t>
      </w:r>
    </w:p>
    <w:p w14:paraId="6283B5E2" w14:textId="07BFAB74" w:rsidR="00BB735A" w:rsidRDefault="00BB735A" w:rsidP="004E1941">
      <w:pPr>
        <w:widowControl/>
        <w:numPr>
          <w:ilvl w:val="1"/>
          <w:numId w:val="3"/>
        </w:numPr>
        <w:adjustRightInd/>
        <w:spacing w:line="240" w:lineRule="auto"/>
        <w:jc w:val="left"/>
        <w:textAlignment w:val="auto"/>
      </w:pPr>
      <w:r>
        <w:t>Click Add Layer</w:t>
      </w:r>
    </w:p>
    <w:p w14:paraId="5F212781" w14:textId="15F559B5" w:rsidR="00AD3B99" w:rsidRDefault="00AD3B99" w:rsidP="00AD3B99">
      <w:pPr>
        <w:widowControl/>
        <w:adjustRightInd/>
        <w:spacing w:line="240" w:lineRule="auto"/>
        <w:jc w:val="left"/>
        <w:textAlignment w:val="auto"/>
      </w:pPr>
    </w:p>
    <w:p w14:paraId="173B913B" w14:textId="77777777" w:rsidR="00BB735A" w:rsidRDefault="00BB735A" w:rsidP="00A73965">
      <w:pPr>
        <w:widowControl/>
        <w:numPr>
          <w:ilvl w:val="0"/>
          <w:numId w:val="3"/>
        </w:numPr>
        <w:adjustRightInd/>
        <w:spacing w:line="240" w:lineRule="auto"/>
        <w:jc w:val="left"/>
        <w:textAlignment w:val="auto"/>
      </w:pPr>
      <w:r>
        <w:t>Notice the symbology for this layer has been set to the standard colors used by the USFS and BLM (etc.).  I accomplished this using the Add Colormap tool in ArcGIS Pro and then published image layer.</w:t>
      </w:r>
    </w:p>
    <w:p w14:paraId="5D95EFB1" w14:textId="7D5DD451" w:rsidR="00BB735A" w:rsidRDefault="00BB735A" w:rsidP="00A73965">
      <w:pPr>
        <w:widowControl/>
        <w:numPr>
          <w:ilvl w:val="0"/>
          <w:numId w:val="3"/>
        </w:numPr>
        <w:adjustRightInd/>
        <w:spacing w:line="240" w:lineRule="auto"/>
        <w:jc w:val="left"/>
        <w:textAlignment w:val="auto"/>
      </w:pPr>
      <w:r>
        <w:t>Take some time to rename the layer to something more readable.</w:t>
      </w:r>
    </w:p>
    <w:p w14:paraId="31368A10" w14:textId="145B55AA" w:rsidR="00AD3B99" w:rsidRDefault="00AD3B99" w:rsidP="00AD3B99">
      <w:pPr>
        <w:widowControl/>
        <w:adjustRightInd/>
        <w:spacing w:line="240" w:lineRule="auto"/>
        <w:jc w:val="left"/>
        <w:textAlignment w:val="auto"/>
      </w:pPr>
    </w:p>
    <w:p w14:paraId="7B43557C" w14:textId="6EE14E3E" w:rsidR="00AD3B99" w:rsidRDefault="00AD3B99" w:rsidP="00AD3B99">
      <w:pPr>
        <w:widowControl/>
        <w:adjustRightInd/>
        <w:spacing w:line="240" w:lineRule="auto"/>
        <w:jc w:val="left"/>
        <w:textAlignment w:val="auto"/>
      </w:pPr>
      <w:r>
        <w:t xml:space="preserve">You can use a similar process to add </w:t>
      </w:r>
      <w:r w:rsidRPr="00AD3B99">
        <w:rPr>
          <w:i/>
        </w:rPr>
        <w:t>your</w:t>
      </w:r>
      <w:r>
        <w:t xml:space="preserve"> raster layer services into the AGOL web map.  Simply locate the rest endpoint (URL reference) for your data layer (in Portal) and add it the web map (in AGOL) in the same way described above.</w:t>
      </w:r>
    </w:p>
    <w:p w14:paraId="0EF22A09" w14:textId="77777777" w:rsidR="00AD3B99" w:rsidRDefault="00AD3B99" w:rsidP="00AD3B99">
      <w:pPr>
        <w:widowControl/>
        <w:adjustRightInd/>
        <w:spacing w:line="240" w:lineRule="auto"/>
        <w:jc w:val="left"/>
        <w:textAlignment w:val="auto"/>
      </w:pPr>
    </w:p>
    <w:p w14:paraId="17BABE4A" w14:textId="3D415792" w:rsidR="00BB735A" w:rsidRDefault="00AD3B99" w:rsidP="00A73965">
      <w:pPr>
        <w:widowControl/>
        <w:numPr>
          <w:ilvl w:val="0"/>
          <w:numId w:val="3"/>
        </w:numPr>
        <w:adjustRightInd/>
        <w:spacing w:line="240" w:lineRule="auto"/>
        <w:jc w:val="left"/>
        <w:textAlignment w:val="auto"/>
      </w:pPr>
      <w:r>
        <w:t>Next</w:t>
      </w:r>
      <w:r w:rsidR="00BB735A">
        <w:t>, let’s enable and configure pop-ups in AGOL.</w:t>
      </w:r>
    </w:p>
    <w:p w14:paraId="6AB46D53" w14:textId="31184738" w:rsidR="00BB735A" w:rsidRDefault="00BB735A" w:rsidP="00BB735A">
      <w:pPr>
        <w:widowControl/>
        <w:numPr>
          <w:ilvl w:val="1"/>
          <w:numId w:val="3"/>
        </w:numPr>
        <w:adjustRightInd/>
        <w:spacing w:line="240" w:lineRule="auto"/>
        <w:jc w:val="left"/>
        <w:textAlignment w:val="auto"/>
      </w:pPr>
      <w:r>
        <w:t>First, click the More Options menu (three blue dots) for the Fire Severity layer in your AGOL web map.</w:t>
      </w:r>
    </w:p>
    <w:p w14:paraId="0B70EC6A" w14:textId="68599CED" w:rsidR="00BB735A" w:rsidRDefault="00BB735A" w:rsidP="00BB735A">
      <w:pPr>
        <w:widowControl/>
        <w:adjustRightInd/>
        <w:spacing w:line="240" w:lineRule="auto"/>
        <w:jc w:val="center"/>
        <w:textAlignment w:val="auto"/>
      </w:pPr>
      <w:r>
        <w:rPr>
          <w:noProof/>
        </w:rPr>
        <w:drawing>
          <wp:inline distT="0" distB="0" distL="0" distR="0" wp14:anchorId="50E6303A" wp14:editId="0439484F">
            <wp:extent cx="3022600" cy="2407585"/>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74F755.tmp"/>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1254" cy="2414478"/>
                    </a:xfrm>
                    <a:prstGeom prst="rect">
                      <a:avLst/>
                    </a:prstGeom>
                  </pic:spPr>
                </pic:pic>
              </a:graphicData>
            </a:graphic>
          </wp:inline>
        </w:drawing>
      </w:r>
    </w:p>
    <w:p w14:paraId="4DE43076" w14:textId="5CFD910C" w:rsidR="00BB735A" w:rsidRDefault="00BB735A" w:rsidP="00BB735A">
      <w:pPr>
        <w:widowControl/>
        <w:numPr>
          <w:ilvl w:val="1"/>
          <w:numId w:val="3"/>
        </w:numPr>
        <w:adjustRightInd/>
        <w:spacing w:line="240" w:lineRule="auto"/>
        <w:jc w:val="left"/>
        <w:textAlignment w:val="auto"/>
      </w:pPr>
      <w:r>
        <w:t>Click Enable pop-ups</w:t>
      </w:r>
    </w:p>
    <w:p w14:paraId="06B25C0B" w14:textId="1083B61C" w:rsidR="00BB735A" w:rsidRDefault="00BB735A" w:rsidP="00BB735A">
      <w:pPr>
        <w:widowControl/>
        <w:numPr>
          <w:ilvl w:val="1"/>
          <w:numId w:val="3"/>
        </w:numPr>
        <w:adjustRightInd/>
        <w:spacing w:line="240" w:lineRule="auto"/>
        <w:jc w:val="left"/>
        <w:textAlignment w:val="auto"/>
      </w:pPr>
      <w:r>
        <w:t>Next, click the More Options menu again, and this time choose to configure pop-ups</w:t>
      </w:r>
    </w:p>
    <w:p w14:paraId="27EE0F57" w14:textId="0A54EA8E" w:rsidR="00BB735A" w:rsidRDefault="00BB735A" w:rsidP="00BB735A">
      <w:pPr>
        <w:widowControl/>
        <w:numPr>
          <w:ilvl w:val="1"/>
          <w:numId w:val="3"/>
        </w:numPr>
        <w:adjustRightInd/>
        <w:spacing w:line="240" w:lineRule="auto"/>
        <w:jc w:val="left"/>
        <w:textAlignment w:val="auto"/>
      </w:pPr>
      <w:r>
        <w:t>From the Configure Pop-up pane, locate and click the Configure Attributes text button.</w:t>
      </w:r>
    </w:p>
    <w:p w14:paraId="76B6F976" w14:textId="1BF09E51" w:rsidR="00BB735A" w:rsidRDefault="00BB735A" w:rsidP="00BB735A">
      <w:pPr>
        <w:widowControl/>
        <w:numPr>
          <w:ilvl w:val="1"/>
          <w:numId w:val="3"/>
        </w:numPr>
        <w:adjustRightInd/>
        <w:spacing w:line="240" w:lineRule="auto"/>
        <w:jc w:val="left"/>
        <w:textAlignment w:val="auto"/>
      </w:pPr>
      <w:r>
        <w:t>Configure the attributes used in the pop-up like that shown below</w:t>
      </w:r>
    </w:p>
    <w:p w14:paraId="78F64391" w14:textId="58097B3D" w:rsidR="00BB735A" w:rsidRDefault="00BB735A" w:rsidP="00BB735A">
      <w:pPr>
        <w:widowControl/>
        <w:adjustRightInd/>
        <w:spacing w:line="240" w:lineRule="auto"/>
        <w:jc w:val="center"/>
        <w:textAlignment w:val="auto"/>
      </w:pPr>
      <w:r>
        <w:rPr>
          <w:noProof/>
        </w:rPr>
        <w:drawing>
          <wp:inline distT="0" distB="0" distL="0" distR="0" wp14:anchorId="7EC9B47D" wp14:editId="42506C01">
            <wp:extent cx="3665656" cy="2311400"/>
            <wp:effectExtent l="190500" t="190500" r="182880" b="1841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574966B.tmp"/>
                    <pic:cNvPicPr/>
                  </pic:nvPicPr>
                  <pic:blipFill>
                    <a:blip r:embed="rId37">
                      <a:extLst>
                        <a:ext uri="{28A0092B-C50C-407E-A947-70E740481C1C}">
                          <a14:useLocalDpi xmlns:a14="http://schemas.microsoft.com/office/drawing/2010/main" val="0"/>
                        </a:ext>
                      </a:extLst>
                    </a:blip>
                    <a:stretch>
                      <a:fillRect/>
                    </a:stretch>
                  </pic:blipFill>
                  <pic:spPr>
                    <a:xfrm>
                      <a:off x="0" y="0"/>
                      <a:ext cx="3691463" cy="2327673"/>
                    </a:xfrm>
                    <a:prstGeom prst="rect">
                      <a:avLst/>
                    </a:prstGeom>
                    <a:ln>
                      <a:noFill/>
                    </a:ln>
                    <a:effectLst>
                      <a:outerShdw blurRad="190500" algn="tl" rotWithShape="0">
                        <a:srgbClr val="000000">
                          <a:alpha val="70000"/>
                        </a:srgbClr>
                      </a:outerShdw>
                    </a:effectLst>
                  </pic:spPr>
                </pic:pic>
              </a:graphicData>
            </a:graphic>
          </wp:inline>
        </w:drawing>
      </w:r>
    </w:p>
    <w:p w14:paraId="7B6E8AAF" w14:textId="52C4FA42" w:rsidR="00BB735A" w:rsidRDefault="00BB735A" w:rsidP="00BB735A">
      <w:pPr>
        <w:widowControl/>
        <w:numPr>
          <w:ilvl w:val="1"/>
          <w:numId w:val="3"/>
        </w:numPr>
        <w:adjustRightInd/>
        <w:spacing w:line="240" w:lineRule="auto"/>
        <w:jc w:val="left"/>
        <w:textAlignment w:val="auto"/>
      </w:pPr>
      <w:r>
        <w:t>Click OK</w:t>
      </w:r>
    </w:p>
    <w:p w14:paraId="3837805E" w14:textId="7BF5BBEF" w:rsidR="00BB735A" w:rsidRDefault="00BB735A" w:rsidP="00BB735A">
      <w:pPr>
        <w:widowControl/>
        <w:numPr>
          <w:ilvl w:val="0"/>
          <w:numId w:val="3"/>
        </w:numPr>
        <w:adjustRightInd/>
        <w:spacing w:line="240" w:lineRule="auto"/>
        <w:jc w:val="left"/>
        <w:textAlignment w:val="auto"/>
      </w:pPr>
      <w:r>
        <w:t>Click OK to close the Configure Pop-up pane.</w:t>
      </w:r>
    </w:p>
    <w:p w14:paraId="7D31AE11" w14:textId="3D42F181" w:rsidR="00BB735A" w:rsidRDefault="00BB735A" w:rsidP="00BB735A">
      <w:pPr>
        <w:widowControl/>
        <w:numPr>
          <w:ilvl w:val="0"/>
          <w:numId w:val="3"/>
        </w:numPr>
        <w:adjustRightInd/>
        <w:spacing w:line="240" w:lineRule="auto"/>
        <w:jc w:val="left"/>
        <w:textAlignment w:val="auto"/>
      </w:pPr>
      <w:r>
        <w:t>Try out the new Fire severity raster layer.  How does it perform?</w:t>
      </w:r>
    </w:p>
    <w:p w14:paraId="4C37B9C1" w14:textId="5291921C" w:rsidR="00CE2402" w:rsidRDefault="00CE2402" w:rsidP="00CE2402">
      <w:pPr>
        <w:widowControl/>
        <w:adjustRightInd/>
        <w:spacing w:line="240" w:lineRule="auto"/>
        <w:ind w:left="360"/>
        <w:jc w:val="left"/>
        <w:textAlignment w:val="auto"/>
      </w:pPr>
    </w:p>
    <w:p w14:paraId="75564217" w14:textId="77777777" w:rsidR="00CE2402" w:rsidRDefault="00CE2402" w:rsidP="00BB735A">
      <w:pPr>
        <w:widowControl/>
        <w:numPr>
          <w:ilvl w:val="0"/>
          <w:numId w:val="3"/>
        </w:numPr>
        <w:adjustRightInd/>
        <w:spacing w:line="240" w:lineRule="auto"/>
        <w:jc w:val="left"/>
        <w:textAlignment w:val="auto"/>
      </w:pPr>
      <w:r>
        <w:t>Save your web map once again.</w:t>
      </w:r>
    </w:p>
    <w:p w14:paraId="6C472CF2" w14:textId="7A4F5083" w:rsidR="000469DB" w:rsidRDefault="00CE2402" w:rsidP="00BB735A">
      <w:pPr>
        <w:widowControl/>
        <w:numPr>
          <w:ilvl w:val="0"/>
          <w:numId w:val="3"/>
        </w:numPr>
        <w:adjustRightInd/>
        <w:spacing w:line="240" w:lineRule="auto"/>
        <w:jc w:val="left"/>
        <w:textAlignment w:val="auto"/>
      </w:pPr>
      <w:r>
        <w:t>Next, let’s v</w:t>
      </w:r>
      <w:r w:rsidR="000469DB">
        <w:t xml:space="preserve">iew all your </w:t>
      </w:r>
      <w:r>
        <w:t>c</w:t>
      </w:r>
      <w:r w:rsidR="000469DB">
        <w:t>ontent within AGOL.  To do this, click the Home button in the upper-left corner of the map and select Content.</w:t>
      </w:r>
    </w:p>
    <w:p w14:paraId="0194236C" w14:textId="613EF6E5" w:rsidR="000469DB" w:rsidRPr="00365125" w:rsidRDefault="000469DB" w:rsidP="00A73965">
      <w:pPr>
        <w:pStyle w:val="ListParagraph"/>
        <w:widowControl/>
        <w:numPr>
          <w:ilvl w:val="0"/>
          <w:numId w:val="3"/>
        </w:numPr>
        <w:adjustRightInd/>
        <w:spacing w:line="240" w:lineRule="auto"/>
        <w:contextualSpacing w:val="0"/>
        <w:jc w:val="left"/>
        <w:textAlignment w:val="auto"/>
      </w:pPr>
      <w:r w:rsidRPr="00365125">
        <w:t xml:space="preserve">Locate your </w:t>
      </w:r>
      <w:r w:rsidR="00CE2402">
        <w:t>Web Ma</w:t>
      </w:r>
      <w:r w:rsidRPr="00365125">
        <w:t xml:space="preserve">p and </w:t>
      </w:r>
      <w:r w:rsidR="00CE2402">
        <w:t>click it to open the web map’s properties pages</w:t>
      </w:r>
      <w:r w:rsidRPr="00365125">
        <w:t>.</w:t>
      </w:r>
    </w:p>
    <w:p w14:paraId="2B1FA21B" w14:textId="5EF8B300" w:rsidR="000469DB" w:rsidRDefault="00AD3B99" w:rsidP="00A73965">
      <w:pPr>
        <w:pStyle w:val="ListParagraph"/>
        <w:widowControl/>
        <w:numPr>
          <w:ilvl w:val="0"/>
          <w:numId w:val="3"/>
        </w:numPr>
        <w:adjustRightInd/>
        <w:spacing w:line="240" w:lineRule="auto"/>
        <w:contextualSpacing w:val="0"/>
        <w:jc w:val="left"/>
        <w:textAlignment w:val="auto"/>
      </w:pPr>
      <w:r>
        <w:t>T</w:t>
      </w:r>
      <w:r w:rsidR="000469DB" w:rsidRPr="00365125">
        <w:t>ake a few minutes to explore the options you have to further customize t</w:t>
      </w:r>
      <w:r w:rsidR="000469DB">
        <w:t xml:space="preserve">his (and any) service.  </w:t>
      </w:r>
    </w:p>
    <w:p w14:paraId="779A9E4D" w14:textId="77777777" w:rsidR="000469DB" w:rsidRDefault="000469DB" w:rsidP="00CE2402">
      <w:pPr>
        <w:pStyle w:val="ListParagraph"/>
        <w:widowControl/>
        <w:numPr>
          <w:ilvl w:val="0"/>
          <w:numId w:val="7"/>
        </w:numPr>
        <w:adjustRightInd/>
        <w:spacing w:line="240" w:lineRule="auto"/>
        <w:contextualSpacing w:val="0"/>
        <w:jc w:val="left"/>
        <w:textAlignment w:val="auto"/>
      </w:pPr>
      <w:r>
        <w:lastRenderedPageBreak/>
        <w:t>While you already should have a thumbnail, you can upload a new graphic to replace the thumbnail for this service if you wish.</w:t>
      </w:r>
    </w:p>
    <w:p w14:paraId="01B7FA08" w14:textId="77777777" w:rsidR="000469DB" w:rsidRDefault="000469DB" w:rsidP="00CE2402">
      <w:pPr>
        <w:pStyle w:val="ListParagraph"/>
        <w:widowControl/>
        <w:numPr>
          <w:ilvl w:val="0"/>
          <w:numId w:val="7"/>
        </w:numPr>
        <w:adjustRightInd/>
        <w:spacing w:line="240" w:lineRule="auto"/>
        <w:contextualSpacing w:val="0"/>
        <w:jc w:val="left"/>
        <w:textAlignment w:val="auto"/>
      </w:pPr>
      <w:r>
        <w:t>You can also modify the summary and description.</w:t>
      </w:r>
    </w:p>
    <w:p w14:paraId="09FFBF21" w14:textId="77777777" w:rsidR="000469DB" w:rsidRDefault="000469DB" w:rsidP="00CE2402">
      <w:pPr>
        <w:pStyle w:val="ListParagraph"/>
        <w:widowControl/>
        <w:numPr>
          <w:ilvl w:val="0"/>
          <w:numId w:val="7"/>
        </w:numPr>
        <w:adjustRightInd/>
        <w:spacing w:line="240" w:lineRule="auto"/>
        <w:contextualSpacing w:val="0"/>
        <w:jc w:val="left"/>
        <w:textAlignment w:val="auto"/>
      </w:pPr>
      <w:r>
        <w:t>Turn your attention to the metadata button (just below the Share button).  Here you can write metadata for this service. Take a look at this and understand that in a production scenario, you really should complete the metadata! For now, just click the Close button.</w:t>
      </w:r>
    </w:p>
    <w:p w14:paraId="33540DA3" w14:textId="197645B0" w:rsidR="000469DB" w:rsidRDefault="000469DB" w:rsidP="00CE2402">
      <w:pPr>
        <w:pStyle w:val="ListParagraph"/>
        <w:widowControl/>
        <w:numPr>
          <w:ilvl w:val="0"/>
          <w:numId w:val="7"/>
        </w:numPr>
        <w:adjustRightInd/>
        <w:spacing w:line="240" w:lineRule="auto"/>
        <w:contextualSpacing w:val="0"/>
        <w:jc w:val="left"/>
        <w:textAlignment w:val="auto"/>
      </w:pPr>
      <w:r>
        <w:t xml:space="preserve">Further down the </w:t>
      </w:r>
      <w:r w:rsidR="00CE2402">
        <w:t>Overview</w:t>
      </w:r>
      <w:r>
        <w:t xml:space="preserve"> page you can edit </w:t>
      </w:r>
      <w:r w:rsidR="00CE2402">
        <w:t>Categories, s</w:t>
      </w:r>
      <w:r>
        <w:t>earch Tags</w:t>
      </w:r>
      <w:r w:rsidR="00CE2402">
        <w:t>,</w:t>
      </w:r>
      <w:r>
        <w:t xml:space="preserve"> and Credits. </w:t>
      </w:r>
    </w:p>
    <w:p w14:paraId="0D44B417" w14:textId="40C7E3D9" w:rsidR="000469DB" w:rsidRDefault="000469DB" w:rsidP="00CE2402">
      <w:pPr>
        <w:pStyle w:val="ListParagraph"/>
        <w:widowControl/>
        <w:numPr>
          <w:ilvl w:val="0"/>
          <w:numId w:val="7"/>
        </w:numPr>
        <w:adjustRightInd/>
        <w:spacing w:line="240" w:lineRule="auto"/>
        <w:contextualSpacing w:val="0"/>
        <w:jc w:val="left"/>
        <w:textAlignment w:val="auto"/>
      </w:pPr>
      <w:r>
        <w:t xml:space="preserve">Every entry where you see the </w:t>
      </w:r>
      <w:r>
        <w:rPr>
          <w:noProof/>
        </w:rPr>
        <w:drawing>
          <wp:inline distT="0" distB="0" distL="0" distR="0" wp14:anchorId="41D12112" wp14:editId="0EEE955F">
            <wp:extent cx="454863" cy="251799"/>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F8AB6D.tmp"/>
                    <pic:cNvPicPr/>
                  </pic:nvPicPr>
                  <pic:blipFill>
                    <a:blip r:embed="rId38">
                      <a:extLst>
                        <a:ext uri="{28A0092B-C50C-407E-A947-70E740481C1C}">
                          <a14:useLocalDpi xmlns:a14="http://schemas.microsoft.com/office/drawing/2010/main" val="0"/>
                        </a:ext>
                      </a:extLst>
                    </a:blip>
                    <a:stretch>
                      <a:fillRect/>
                    </a:stretch>
                  </pic:blipFill>
                  <pic:spPr>
                    <a:xfrm>
                      <a:off x="0" y="0"/>
                      <a:ext cx="469652" cy="259986"/>
                    </a:xfrm>
                    <a:prstGeom prst="rect">
                      <a:avLst/>
                    </a:prstGeom>
                  </pic:spPr>
                </pic:pic>
              </a:graphicData>
            </a:graphic>
          </wp:inline>
        </w:drawing>
      </w:r>
      <w:r>
        <w:t xml:space="preserve">button, is editable since this is </w:t>
      </w:r>
      <w:r w:rsidRPr="00365125">
        <w:rPr>
          <w:i/>
        </w:rPr>
        <w:t>your</w:t>
      </w:r>
      <w:r>
        <w:t xml:space="preserve"> data/service.</w:t>
      </w:r>
    </w:p>
    <w:p w14:paraId="1FBD8710" w14:textId="77777777" w:rsidR="000469DB" w:rsidRDefault="000469DB" w:rsidP="00CE2402">
      <w:pPr>
        <w:pStyle w:val="ListParagraph"/>
        <w:widowControl/>
        <w:numPr>
          <w:ilvl w:val="0"/>
          <w:numId w:val="7"/>
        </w:numPr>
        <w:adjustRightInd/>
        <w:spacing w:line="240" w:lineRule="auto"/>
        <w:contextualSpacing w:val="0"/>
        <w:jc w:val="left"/>
        <w:textAlignment w:val="auto"/>
      </w:pPr>
      <w:r>
        <w:t>Scroll up to the top of this page.</w:t>
      </w:r>
    </w:p>
    <w:p w14:paraId="44F326D6" w14:textId="77777777" w:rsidR="000469DB" w:rsidRDefault="000469DB" w:rsidP="00CE2402">
      <w:pPr>
        <w:pStyle w:val="ListParagraph"/>
        <w:widowControl/>
        <w:numPr>
          <w:ilvl w:val="0"/>
          <w:numId w:val="7"/>
        </w:numPr>
        <w:adjustRightInd/>
        <w:spacing w:line="240" w:lineRule="auto"/>
        <w:contextualSpacing w:val="0"/>
        <w:jc w:val="left"/>
        <w:textAlignment w:val="auto"/>
      </w:pPr>
      <w:r>
        <w:t>Click the Settings tab.</w:t>
      </w:r>
    </w:p>
    <w:p w14:paraId="2516BD43" w14:textId="04B858C6" w:rsidR="000469DB" w:rsidRPr="005473A0" w:rsidRDefault="00AD3B99" w:rsidP="005473A0">
      <w:pPr>
        <w:pStyle w:val="ListParagraph"/>
        <w:widowControl/>
        <w:numPr>
          <w:ilvl w:val="0"/>
          <w:numId w:val="7"/>
        </w:numPr>
        <w:adjustRightInd/>
        <w:spacing w:line="240" w:lineRule="auto"/>
        <w:contextualSpacing w:val="0"/>
        <w:jc w:val="left"/>
        <w:textAlignment w:val="auto"/>
        <w:rPr>
          <w:color w:val="0070C0"/>
        </w:rPr>
      </w:pPr>
      <w:r w:rsidRPr="00AD3B99">
        <w:rPr>
          <w:color w:val="0070C0"/>
        </w:rPr>
        <w:t xml:space="preserve">10 pts. </w:t>
      </w:r>
      <w:r w:rsidR="000469DB" w:rsidRPr="00AD3B99">
        <w:rPr>
          <w:color w:val="0070C0"/>
        </w:rPr>
        <w:t>List two settings shown on this page that you think might be useful</w:t>
      </w:r>
      <w:r w:rsidR="00CE2402" w:rsidRPr="00AD3B99">
        <w:rPr>
          <w:color w:val="0070C0"/>
        </w:rPr>
        <w:t xml:space="preserve"> to help communicate with GIS and support a </w:t>
      </w:r>
      <w:r w:rsidRPr="00AD3B99">
        <w:rPr>
          <w:color w:val="0070C0"/>
        </w:rPr>
        <w:t>well-informed</w:t>
      </w:r>
      <w:r w:rsidR="00CE2402" w:rsidRPr="00AD3B99">
        <w:rPr>
          <w:color w:val="0070C0"/>
        </w:rPr>
        <w:t xml:space="preserve"> decision process</w:t>
      </w:r>
      <w:r w:rsidR="000469DB" w:rsidRPr="00AD3B99">
        <w:rPr>
          <w:color w:val="0070C0"/>
        </w:rPr>
        <w:t xml:space="preserve">. </w:t>
      </w:r>
    </w:p>
    <w:p w14:paraId="5134B5E9" w14:textId="07E999E7" w:rsidR="00CE2402" w:rsidRDefault="00CE2402" w:rsidP="000469DB">
      <w:pPr>
        <w:pStyle w:val="ListParagraph"/>
        <w:ind w:left="1440"/>
      </w:pPr>
    </w:p>
    <w:p w14:paraId="27C1F18F" w14:textId="2F3259CE" w:rsidR="00CE2402" w:rsidRDefault="00CE2402" w:rsidP="000469DB">
      <w:pPr>
        <w:pStyle w:val="ListParagraph"/>
        <w:ind w:left="1440"/>
      </w:pPr>
    </w:p>
    <w:p w14:paraId="39ABFE51" w14:textId="77777777" w:rsidR="005473A0" w:rsidRDefault="005473A0" w:rsidP="000469DB">
      <w:pPr>
        <w:pStyle w:val="ListParagraph"/>
        <w:ind w:left="1440"/>
      </w:pPr>
    </w:p>
    <w:p w14:paraId="265DA530" w14:textId="794A2C25" w:rsidR="000469DB" w:rsidRDefault="000469DB" w:rsidP="00832789">
      <w:pPr>
        <w:widowControl/>
        <w:numPr>
          <w:ilvl w:val="0"/>
          <w:numId w:val="3"/>
        </w:numPr>
        <w:adjustRightInd/>
        <w:spacing w:line="240" w:lineRule="auto"/>
        <w:jc w:val="left"/>
        <w:textAlignment w:val="auto"/>
      </w:pPr>
      <w:r>
        <w:t xml:space="preserve">This is a good time to share our service (assuming you are happy with its appearance and performance).  To do this, locate the </w:t>
      </w:r>
      <w:r w:rsidR="00832789">
        <w:t>S</w:t>
      </w:r>
      <w:r>
        <w:t xml:space="preserve">hare button for your </w:t>
      </w:r>
      <w:r w:rsidR="00CE2402">
        <w:t xml:space="preserve">web map </w:t>
      </w:r>
      <w:r w:rsidR="00832789">
        <w:t>(it is located on the</w:t>
      </w:r>
      <w:r w:rsidR="00CE2402">
        <w:t xml:space="preserve"> Overview page</w:t>
      </w:r>
      <w:r w:rsidR="00832789">
        <w:t xml:space="preserve"> of your web maps properties).</w:t>
      </w:r>
    </w:p>
    <w:p w14:paraId="7196F89A" w14:textId="385B91E7" w:rsidR="000469DB" w:rsidRDefault="00832789" w:rsidP="00832789">
      <w:pPr>
        <w:widowControl/>
        <w:numPr>
          <w:ilvl w:val="0"/>
          <w:numId w:val="8"/>
        </w:numPr>
        <w:adjustRightInd/>
        <w:spacing w:line="240" w:lineRule="auto"/>
        <w:jc w:val="left"/>
        <w:textAlignment w:val="auto"/>
      </w:pPr>
      <w:r>
        <w:t>From the Share window, click the Edit group sharing button.</w:t>
      </w:r>
    </w:p>
    <w:p w14:paraId="2BF91EFD" w14:textId="3C7D82A1" w:rsidR="00832789" w:rsidRDefault="00832789" w:rsidP="00832789">
      <w:pPr>
        <w:widowControl/>
        <w:numPr>
          <w:ilvl w:val="0"/>
          <w:numId w:val="8"/>
        </w:numPr>
        <w:adjustRightInd/>
        <w:spacing w:line="240" w:lineRule="auto"/>
        <w:jc w:val="left"/>
        <w:textAlignment w:val="auto"/>
      </w:pPr>
      <w:r>
        <w:t xml:space="preserve">Locate and select the </w:t>
      </w:r>
      <w:r w:rsidR="00AD3B99">
        <w:t>IT4GIS</w:t>
      </w:r>
      <w:r w:rsidR="0011516B">
        <w:t xml:space="preserve"> </w:t>
      </w:r>
      <w:r>
        <w:t>group.</w:t>
      </w:r>
    </w:p>
    <w:p w14:paraId="6A23388B" w14:textId="2D9A4BD9" w:rsidR="00832789" w:rsidRDefault="00832789" w:rsidP="00832789">
      <w:pPr>
        <w:widowControl/>
        <w:numPr>
          <w:ilvl w:val="0"/>
          <w:numId w:val="8"/>
        </w:numPr>
        <w:adjustRightInd/>
        <w:spacing w:line="240" w:lineRule="auto"/>
        <w:jc w:val="left"/>
        <w:textAlignment w:val="auto"/>
      </w:pPr>
      <w:r>
        <w:t>Click OK</w:t>
      </w:r>
    </w:p>
    <w:p w14:paraId="135C81E0" w14:textId="1BED6F1C" w:rsidR="00832789" w:rsidRDefault="00832789" w:rsidP="00832789">
      <w:pPr>
        <w:widowControl/>
        <w:numPr>
          <w:ilvl w:val="0"/>
          <w:numId w:val="8"/>
        </w:numPr>
        <w:adjustRightInd/>
        <w:spacing w:line="240" w:lineRule="auto"/>
        <w:jc w:val="left"/>
        <w:textAlignment w:val="auto"/>
      </w:pPr>
      <w:r>
        <w:t>Click Save</w:t>
      </w:r>
    </w:p>
    <w:p w14:paraId="47CC27CD" w14:textId="36092FC2" w:rsidR="000469DB" w:rsidRDefault="00832789" w:rsidP="00832789">
      <w:pPr>
        <w:widowControl/>
        <w:numPr>
          <w:ilvl w:val="0"/>
          <w:numId w:val="8"/>
        </w:numPr>
        <w:adjustRightInd/>
        <w:spacing w:line="240" w:lineRule="auto"/>
        <w:jc w:val="left"/>
        <w:textAlignment w:val="auto"/>
      </w:pPr>
      <w:r>
        <w:t>You will likely receive a notice to update sharing for other dependent layers.  Review this and then click Update.</w:t>
      </w:r>
    </w:p>
    <w:p w14:paraId="1979F414" w14:textId="5F9151B1" w:rsidR="00AD3B99" w:rsidRPr="008549A8" w:rsidRDefault="008549A8" w:rsidP="00832789">
      <w:pPr>
        <w:widowControl/>
        <w:numPr>
          <w:ilvl w:val="0"/>
          <w:numId w:val="8"/>
        </w:numPr>
        <w:adjustRightInd/>
        <w:spacing w:line="240" w:lineRule="auto"/>
        <w:jc w:val="left"/>
        <w:textAlignment w:val="auto"/>
        <w:rPr>
          <w:color w:val="0070C0"/>
        </w:rPr>
      </w:pPr>
      <w:r w:rsidRPr="008549A8">
        <w:rPr>
          <w:color w:val="0070C0"/>
        </w:rPr>
        <w:t xml:space="preserve">40 pts. </w:t>
      </w:r>
      <w:r w:rsidR="00AD3B99" w:rsidRPr="008549A8">
        <w:rPr>
          <w:color w:val="0070C0"/>
        </w:rPr>
        <w:t>Paste the URL for your web map into the space below</w:t>
      </w:r>
      <w:r w:rsidRPr="008549A8">
        <w:rPr>
          <w:color w:val="0070C0"/>
        </w:rPr>
        <w:t>.</w:t>
      </w:r>
    </w:p>
    <w:p w14:paraId="7E1FC70D" w14:textId="77777777" w:rsidR="000469DB" w:rsidRDefault="000469DB" w:rsidP="000469DB">
      <w:pPr>
        <w:ind w:left="1440"/>
      </w:pPr>
    </w:p>
    <w:p w14:paraId="6EB32A67" w14:textId="77777777" w:rsidR="000469DB" w:rsidRDefault="000469DB" w:rsidP="000469DB">
      <w:pPr>
        <w:ind w:left="360"/>
      </w:pPr>
    </w:p>
    <w:p w14:paraId="3181F6C0" w14:textId="09F3B4C5" w:rsidR="00832789" w:rsidRDefault="00832789" w:rsidP="00A73965">
      <w:pPr>
        <w:pStyle w:val="ListParagraph"/>
        <w:widowControl/>
        <w:numPr>
          <w:ilvl w:val="0"/>
          <w:numId w:val="3"/>
        </w:numPr>
        <w:adjustRightInd/>
        <w:spacing w:line="240" w:lineRule="auto"/>
        <w:contextualSpacing w:val="0"/>
        <w:jc w:val="left"/>
        <w:textAlignment w:val="auto"/>
      </w:pPr>
      <w:r>
        <w:t>Click the Grou</w:t>
      </w:r>
      <w:r w:rsidR="000F316E">
        <w:t>p</w:t>
      </w:r>
      <w:r>
        <w:t>s menu in AGOL.</w:t>
      </w:r>
    </w:p>
    <w:p w14:paraId="65521C52" w14:textId="77777777" w:rsidR="00832789" w:rsidRDefault="00832789" w:rsidP="00A73965">
      <w:pPr>
        <w:pStyle w:val="ListParagraph"/>
        <w:widowControl/>
        <w:numPr>
          <w:ilvl w:val="0"/>
          <w:numId w:val="3"/>
        </w:numPr>
        <w:adjustRightInd/>
        <w:spacing w:line="240" w:lineRule="auto"/>
        <w:contextualSpacing w:val="0"/>
        <w:jc w:val="left"/>
        <w:textAlignment w:val="auto"/>
      </w:pPr>
      <w:r>
        <w:t>If necessary, navigate to the Workshops… group</w:t>
      </w:r>
    </w:p>
    <w:p w14:paraId="4AAF3EC5" w14:textId="15DC1008" w:rsidR="00832789" w:rsidRDefault="00832789" w:rsidP="00A73965">
      <w:pPr>
        <w:pStyle w:val="ListParagraph"/>
        <w:widowControl/>
        <w:numPr>
          <w:ilvl w:val="0"/>
          <w:numId w:val="3"/>
        </w:numPr>
        <w:adjustRightInd/>
        <w:spacing w:line="240" w:lineRule="auto"/>
        <w:contextualSpacing w:val="0"/>
        <w:jc w:val="left"/>
        <w:textAlignment w:val="auto"/>
      </w:pPr>
      <w:r>
        <w:t xml:space="preserve">Here you will see not only your web map but the web map created and shared by other students.  Take a few minutes to review some of these and perhaps you will be inspired by the approach taken by others.  </w:t>
      </w:r>
    </w:p>
    <w:p w14:paraId="365FBC14" w14:textId="113589E7" w:rsidR="0042743A" w:rsidRDefault="0042743A" w:rsidP="0042743A">
      <w:pPr>
        <w:widowControl/>
        <w:adjustRightInd/>
        <w:spacing w:line="240" w:lineRule="auto"/>
        <w:jc w:val="left"/>
        <w:textAlignment w:val="auto"/>
      </w:pPr>
    </w:p>
    <w:p w14:paraId="4DF81F4F" w14:textId="1209E9CE" w:rsidR="0042743A" w:rsidRDefault="007B0C4C" w:rsidP="0042743A">
      <w:pPr>
        <w:widowControl/>
        <w:adjustRightInd/>
        <w:spacing w:line="240" w:lineRule="auto"/>
        <w:jc w:val="left"/>
        <w:textAlignment w:val="auto"/>
      </w:pPr>
      <w:r>
        <w:t>While a</w:t>
      </w:r>
      <w:r w:rsidR="0042743A">
        <w:t xml:space="preserve"> web map is an important step along the path to communicating with GIS</w:t>
      </w:r>
      <w:r>
        <w:t>, i</w:t>
      </w:r>
      <w:r w:rsidR="0042743A">
        <w:t xml:space="preserve">t is not the end of that path.  The </w:t>
      </w:r>
      <w:r>
        <w:t xml:space="preserve">next </w:t>
      </w:r>
      <w:r w:rsidR="0042743A">
        <w:t xml:space="preserve">step in this journey is to develop a web map application or web map app.  Developing a web map app allows you to improve the user experience (UX) and provide a more aesthetically pleasing experience by including your choice of colors, branding elements, and capability tools (e.g., search bar, print, and location tool (very handy when using the map in the field as it shows your location on the map)).  </w:t>
      </w:r>
    </w:p>
    <w:p w14:paraId="215B391D" w14:textId="77777777" w:rsidR="008549A8" w:rsidRDefault="008549A8" w:rsidP="0042743A">
      <w:pPr>
        <w:widowControl/>
        <w:adjustRightInd/>
        <w:spacing w:line="240" w:lineRule="auto"/>
        <w:jc w:val="left"/>
        <w:textAlignment w:val="auto"/>
      </w:pPr>
    </w:p>
    <w:p w14:paraId="70730981" w14:textId="712B035F" w:rsidR="0042743A" w:rsidRDefault="0042743A" w:rsidP="0042743A">
      <w:pPr>
        <w:widowControl/>
        <w:adjustRightInd/>
        <w:spacing w:line="240" w:lineRule="auto"/>
        <w:jc w:val="left"/>
        <w:textAlignment w:val="auto"/>
      </w:pPr>
      <w:r>
        <w:t>To whet your appetite for web map apps, take a look at the difference between a web map (</w:t>
      </w:r>
      <w:r w:rsidR="003649ED">
        <w:t>top</w:t>
      </w:r>
      <w:r>
        <w:t>) and web map app (</w:t>
      </w:r>
      <w:r w:rsidR="003649ED">
        <w:t>bottom</w:t>
      </w:r>
      <w:r>
        <w:t>).</w:t>
      </w:r>
    </w:p>
    <w:p w14:paraId="61BDD1C7" w14:textId="1A58D117" w:rsidR="0042743A" w:rsidRDefault="003649ED" w:rsidP="0042743A">
      <w:pPr>
        <w:widowControl/>
        <w:adjustRightInd/>
        <w:spacing w:line="240" w:lineRule="auto"/>
        <w:jc w:val="left"/>
        <w:textAlignment w:val="auto"/>
      </w:pPr>
      <w:r w:rsidRPr="003649ED">
        <w:rPr>
          <w:noProof/>
        </w:rPr>
        <w:lastRenderedPageBreak/>
        <w:drawing>
          <wp:inline distT="0" distB="0" distL="0" distR="0" wp14:anchorId="6EE38C93" wp14:editId="14163724">
            <wp:extent cx="4969823" cy="2668526"/>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5461" cy="2671553"/>
                    </a:xfrm>
                    <a:prstGeom prst="rect">
                      <a:avLst/>
                    </a:prstGeom>
                    <a:noFill/>
                    <a:ln>
                      <a:noFill/>
                    </a:ln>
                  </pic:spPr>
                </pic:pic>
              </a:graphicData>
            </a:graphic>
          </wp:inline>
        </w:drawing>
      </w:r>
    </w:p>
    <w:p w14:paraId="7121DDDE" w14:textId="60AF118B" w:rsidR="0042743A" w:rsidRDefault="0042743A" w:rsidP="0042743A">
      <w:pPr>
        <w:widowControl/>
        <w:adjustRightInd/>
        <w:spacing w:line="240" w:lineRule="auto"/>
        <w:jc w:val="left"/>
        <w:textAlignment w:val="auto"/>
      </w:pPr>
    </w:p>
    <w:p w14:paraId="3740E048" w14:textId="3F46F59D" w:rsidR="0042743A" w:rsidRDefault="003649ED" w:rsidP="0042743A">
      <w:pPr>
        <w:widowControl/>
        <w:adjustRightInd/>
        <w:spacing w:line="240" w:lineRule="auto"/>
        <w:jc w:val="left"/>
        <w:textAlignment w:val="auto"/>
      </w:pPr>
      <w:r>
        <w:rPr>
          <w:noProof/>
        </w:rPr>
        <w:drawing>
          <wp:inline distT="0" distB="0" distL="0" distR="0" wp14:anchorId="2049688C" wp14:editId="39CA2C86">
            <wp:extent cx="4957948" cy="2703918"/>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57483FE.tmp"/>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973113" cy="2712188"/>
                    </a:xfrm>
                    <a:prstGeom prst="rect">
                      <a:avLst/>
                    </a:prstGeom>
                  </pic:spPr>
                </pic:pic>
              </a:graphicData>
            </a:graphic>
          </wp:inline>
        </w:drawing>
      </w:r>
    </w:p>
    <w:p w14:paraId="59BE8451" w14:textId="79567EAF" w:rsidR="0042743A" w:rsidRDefault="0042743A" w:rsidP="0042743A">
      <w:pPr>
        <w:widowControl/>
        <w:adjustRightInd/>
        <w:spacing w:line="240" w:lineRule="auto"/>
        <w:jc w:val="left"/>
        <w:textAlignment w:val="auto"/>
      </w:pPr>
    </w:p>
    <w:p w14:paraId="0646E70E" w14:textId="0CBD4145" w:rsidR="007B0C4C" w:rsidRDefault="007B0C4C" w:rsidP="0042743A">
      <w:pPr>
        <w:widowControl/>
        <w:adjustRightInd/>
        <w:spacing w:line="240" w:lineRule="auto"/>
        <w:jc w:val="left"/>
        <w:textAlignment w:val="auto"/>
      </w:pPr>
      <w:r>
        <w:t>The next step in the overall process is automation.  If you carefully draw a workflow diagram you will almost surely find some steps in that process that can be automated.  In ArcGIS Pro, this is best done using Python and can reduce the time required to complete a workflow dramatically.  In addition, process automation helps to ensure the steps are completed in the same way each time.</w:t>
      </w:r>
    </w:p>
    <w:p w14:paraId="537DB328" w14:textId="10414ED0" w:rsidR="007B0C4C" w:rsidRDefault="007B0C4C" w:rsidP="0042743A">
      <w:pPr>
        <w:widowControl/>
        <w:adjustRightInd/>
        <w:spacing w:line="240" w:lineRule="auto"/>
        <w:jc w:val="left"/>
        <w:textAlignment w:val="auto"/>
      </w:pPr>
    </w:p>
    <w:p w14:paraId="6A6E9B70" w14:textId="3CA18091" w:rsidR="000469DB" w:rsidRDefault="000469DB" w:rsidP="00A73965">
      <w:pPr>
        <w:pStyle w:val="ListParagraph"/>
        <w:widowControl/>
        <w:numPr>
          <w:ilvl w:val="0"/>
          <w:numId w:val="3"/>
        </w:numPr>
        <w:adjustRightInd/>
        <w:spacing w:line="240" w:lineRule="auto"/>
        <w:contextualSpacing w:val="0"/>
        <w:jc w:val="left"/>
        <w:textAlignment w:val="auto"/>
      </w:pPr>
      <w:r>
        <w:t xml:space="preserve">If you would like to continue on to the challenge exercise, please do so.  If </w:t>
      </w:r>
      <w:r w:rsidR="00832789">
        <w:t xml:space="preserve">not, </w:t>
      </w:r>
      <w:r w:rsidR="003649ED">
        <w:t>just</w:t>
      </w:r>
      <w:r w:rsidR="00832789">
        <w:t xml:space="preserve"> be sure to</w:t>
      </w:r>
      <w:r>
        <w:t>:</w:t>
      </w:r>
    </w:p>
    <w:p w14:paraId="304E18CA" w14:textId="77777777" w:rsidR="000469DB" w:rsidRDefault="000469DB" w:rsidP="00832789">
      <w:pPr>
        <w:pStyle w:val="ListParagraph"/>
        <w:widowControl/>
        <w:numPr>
          <w:ilvl w:val="0"/>
          <w:numId w:val="8"/>
        </w:numPr>
        <w:adjustRightInd/>
        <w:spacing w:line="240" w:lineRule="auto"/>
        <w:contextualSpacing w:val="0"/>
        <w:jc w:val="left"/>
        <w:textAlignment w:val="auto"/>
      </w:pPr>
      <w:r>
        <w:t>Save your work in ArcGIS Pro</w:t>
      </w:r>
    </w:p>
    <w:p w14:paraId="3F19D5F3" w14:textId="77777777" w:rsidR="000469DB" w:rsidRDefault="000469DB" w:rsidP="00832789">
      <w:pPr>
        <w:pStyle w:val="ListParagraph"/>
        <w:widowControl/>
        <w:numPr>
          <w:ilvl w:val="0"/>
          <w:numId w:val="8"/>
        </w:numPr>
        <w:adjustRightInd/>
        <w:spacing w:line="240" w:lineRule="auto"/>
        <w:contextualSpacing w:val="0"/>
        <w:jc w:val="left"/>
        <w:textAlignment w:val="auto"/>
      </w:pPr>
      <w:r>
        <w:t>Sign out of ArcGIS Pro (click your user name in the upper right corner to do this)</w:t>
      </w:r>
    </w:p>
    <w:p w14:paraId="5D319993" w14:textId="77777777" w:rsidR="000469DB" w:rsidRDefault="000469DB" w:rsidP="00832789">
      <w:pPr>
        <w:pStyle w:val="ListParagraph"/>
        <w:widowControl/>
        <w:numPr>
          <w:ilvl w:val="0"/>
          <w:numId w:val="8"/>
        </w:numPr>
        <w:adjustRightInd/>
        <w:spacing w:line="240" w:lineRule="auto"/>
        <w:contextualSpacing w:val="0"/>
        <w:jc w:val="left"/>
        <w:textAlignment w:val="auto"/>
      </w:pPr>
      <w:r>
        <w:t>Close ArcGIS Pro</w:t>
      </w:r>
    </w:p>
    <w:p w14:paraId="0A88F173" w14:textId="4EA01C90" w:rsidR="00832789" w:rsidRDefault="000469DB" w:rsidP="00832789">
      <w:pPr>
        <w:pStyle w:val="ListParagraph"/>
        <w:widowControl/>
        <w:numPr>
          <w:ilvl w:val="0"/>
          <w:numId w:val="8"/>
        </w:numPr>
        <w:adjustRightInd/>
        <w:spacing w:line="240" w:lineRule="auto"/>
        <w:contextualSpacing w:val="0"/>
        <w:jc w:val="left"/>
        <w:textAlignment w:val="auto"/>
      </w:pPr>
      <w:r>
        <w:t xml:space="preserve">Similarly, </w:t>
      </w:r>
      <w:r w:rsidR="00832789">
        <w:t>sign out of AGOL</w:t>
      </w:r>
      <w:r w:rsidR="008549A8">
        <w:t xml:space="preserve"> and if necessary, Portal.</w:t>
      </w:r>
    </w:p>
    <w:p w14:paraId="52DD957C" w14:textId="6818FA41" w:rsidR="000469DB" w:rsidRDefault="00832789" w:rsidP="00832789">
      <w:pPr>
        <w:pStyle w:val="ListParagraph"/>
        <w:widowControl/>
        <w:numPr>
          <w:ilvl w:val="0"/>
          <w:numId w:val="8"/>
        </w:numPr>
        <w:adjustRightInd/>
        <w:spacing w:line="240" w:lineRule="auto"/>
        <w:contextualSpacing w:val="0"/>
        <w:jc w:val="left"/>
        <w:textAlignment w:val="auto"/>
      </w:pPr>
      <w:r>
        <w:t>C</w:t>
      </w:r>
      <w:r w:rsidR="000469DB">
        <w:t>lose the web browser.</w:t>
      </w:r>
    </w:p>
    <w:p w14:paraId="01102F8E" w14:textId="6F74AB3C" w:rsidR="00832789" w:rsidRDefault="00832789" w:rsidP="00832789">
      <w:pPr>
        <w:spacing w:line="240" w:lineRule="auto"/>
        <w:jc w:val="left"/>
      </w:pPr>
    </w:p>
    <w:p w14:paraId="69D9FE5A" w14:textId="77777777" w:rsidR="008549A8" w:rsidRDefault="008549A8" w:rsidP="00832789">
      <w:pPr>
        <w:spacing w:line="240" w:lineRule="auto"/>
        <w:jc w:val="left"/>
      </w:pPr>
    </w:p>
    <w:p w14:paraId="632E0A0F" w14:textId="76337D6E" w:rsidR="00EC1C9D" w:rsidRDefault="00D87B8C" w:rsidP="00832789">
      <w:pPr>
        <w:spacing w:line="240" w:lineRule="auto"/>
        <w:jc w:val="left"/>
        <w:rPr>
          <w:i/>
        </w:rPr>
      </w:pPr>
      <w:r w:rsidRPr="00832789">
        <w:rPr>
          <w:i/>
        </w:rPr>
        <w:t>EN</w:t>
      </w:r>
      <w:r w:rsidR="005473A0">
        <w:rPr>
          <w:i/>
        </w:rPr>
        <w:t>D</w:t>
      </w:r>
    </w:p>
    <w:sectPr w:rsidR="00EC1C9D" w:rsidSect="00485723">
      <w:headerReference w:type="default" r:id="rId41"/>
      <w:footerReference w:type="default" r:id="rId42"/>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DB06D1" w14:textId="77777777" w:rsidR="00182025" w:rsidRDefault="00182025">
      <w:pPr>
        <w:spacing w:line="240" w:lineRule="auto"/>
      </w:pPr>
      <w:r>
        <w:separator/>
      </w:r>
    </w:p>
  </w:endnote>
  <w:endnote w:type="continuationSeparator" w:id="0">
    <w:p w14:paraId="6D1812C0" w14:textId="77777777" w:rsidR="00182025" w:rsidRDefault="00182025">
      <w:pPr>
        <w:spacing w:line="240" w:lineRule="auto"/>
      </w:pPr>
      <w:r>
        <w:continuationSeparator/>
      </w:r>
    </w:p>
  </w:endnote>
  <w:endnote w:type="continuationNotice" w:id="1">
    <w:p w14:paraId="03906639" w14:textId="77777777" w:rsidR="00182025" w:rsidRDefault="0018202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i/>
      </w:rPr>
      <w:id w:val="5702898"/>
      <w:docPartObj>
        <w:docPartGallery w:val="Page Numbers (Bottom of Page)"/>
        <w:docPartUnique/>
      </w:docPartObj>
    </w:sdtPr>
    <w:sdtEndPr/>
    <w:sdtContent>
      <w:p w14:paraId="15C945BE" w14:textId="42B694BC" w:rsidR="008A4161" w:rsidRPr="00061E00" w:rsidRDefault="008A4161">
        <w:pPr>
          <w:pStyle w:val="Footer"/>
          <w:jc w:val="center"/>
          <w:rPr>
            <w:i/>
          </w:rPr>
        </w:pPr>
        <w:r>
          <w:rPr>
            <w:i/>
          </w:rPr>
          <w:tab/>
        </w:r>
        <w:r w:rsidRPr="00061E00">
          <w:rPr>
            <w:i/>
            <w:sz w:val="20"/>
          </w:rPr>
          <w:fldChar w:fldCharType="begin"/>
        </w:r>
        <w:r w:rsidRPr="00061E00">
          <w:rPr>
            <w:i/>
            <w:sz w:val="20"/>
          </w:rPr>
          <w:instrText xml:space="preserve"> PAGE   \* MERGEFORMAT </w:instrText>
        </w:r>
        <w:r w:rsidRPr="00061E00">
          <w:rPr>
            <w:i/>
            <w:sz w:val="20"/>
          </w:rPr>
          <w:fldChar w:fldCharType="separate"/>
        </w:r>
        <w:r>
          <w:rPr>
            <w:i/>
            <w:noProof/>
            <w:sz w:val="20"/>
          </w:rPr>
          <w:t>21</w:t>
        </w:r>
        <w:r w:rsidRPr="00061E00">
          <w:rPr>
            <w:i/>
            <w:sz w:val="20"/>
          </w:rPr>
          <w:fldChar w:fldCharType="end"/>
        </w:r>
        <w:r w:rsidRPr="00061E00">
          <w:rPr>
            <w:i/>
            <w:sz w:val="20"/>
          </w:rPr>
          <w:tab/>
          <w:t xml:space="preserve">Copyright ISU GIS TReC </w:t>
        </w:r>
        <w:r w:rsidRPr="00061E00">
          <w:rPr>
            <w:i/>
            <w:sz w:val="20"/>
          </w:rPr>
          <w:fldChar w:fldCharType="begin"/>
        </w:r>
        <w:r w:rsidRPr="00061E00">
          <w:rPr>
            <w:i/>
            <w:sz w:val="20"/>
          </w:rPr>
          <w:instrText xml:space="preserve"> DATE \@ "MMMM d, yyyy" </w:instrText>
        </w:r>
        <w:r w:rsidRPr="00061E00">
          <w:rPr>
            <w:i/>
            <w:sz w:val="20"/>
          </w:rPr>
          <w:fldChar w:fldCharType="separate"/>
        </w:r>
        <w:r w:rsidR="005473A0">
          <w:rPr>
            <w:i/>
            <w:noProof/>
            <w:sz w:val="20"/>
          </w:rPr>
          <w:t>July 11, 2024</w:t>
        </w:r>
        <w:r w:rsidRPr="00061E00">
          <w:rPr>
            <w:i/>
            <w:sz w:val="20"/>
          </w:rPr>
          <w:fldChar w:fldCharType="end"/>
        </w:r>
      </w:p>
    </w:sdtContent>
  </w:sdt>
  <w:p w14:paraId="6585454A" w14:textId="77777777" w:rsidR="008A4161" w:rsidRPr="0005776F" w:rsidRDefault="008A4161" w:rsidP="002321CE">
    <w:pPr>
      <w:pStyle w:val="Footer"/>
      <w:jc w:val="right"/>
      <w:rPr>
        <w:i/>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913F53" w14:textId="77777777" w:rsidR="00182025" w:rsidRDefault="00182025">
      <w:pPr>
        <w:spacing w:line="240" w:lineRule="auto"/>
      </w:pPr>
      <w:r>
        <w:separator/>
      </w:r>
    </w:p>
  </w:footnote>
  <w:footnote w:type="continuationSeparator" w:id="0">
    <w:p w14:paraId="20248E2B" w14:textId="77777777" w:rsidR="00182025" w:rsidRDefault="00182025">
      <w:pPr>
        <w:spacing w:line="240" w:lineRule="auto"/>
      </w:pPr>
      <w:r>
        <w:continuationSeparator/>
      </w:r>
    </w:p>
  </w:footnote>
  <w:footnote w:type="continuationNotice" w:id="1">
    <w:p w14:paraId="791FC54C" w14:textId="77777777" w:rsidR="00182025" w:rsidRDefault="00182025">
      <w:pPr>
        <w:spacing w:line="240" w:lineRule="auto"/>
      </w:pPr>
    </w:p>
  </w:footnote>
  <w:footnote w:id="2">
    <w:p w14:paraId="6FBDF5FA" w14:textId="7DDA0D02" w:rsidR="008A4161" w:rsidRDefault="008A4161">
      <w:pPr>
        <w:pStyle w:val="FootnoteText"/>
      </w:pPr>
      <w:r>
        <w:rPr>
          <w:rStyle w:val="FootnoteReference"/>
        </w:rPr>
        <w:footnoteRef/>
      </w:r>
      <w:r>
        <w:t xml:space="preserve"> These data were acquired from the NASA RECOVER wildfire decision support system, USGS Landslide Hazards Program, and the USDA USFS Monitoring Trends in Burn Severity (MTBS) program.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C2510A" w14:textId="77777777" w:rsidR="008A4161" w:rsidRDefault="008A4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2110C"/>
    <w:multiLevelType w:val="hybridMultilevel"/>
    <w:tmpl w:val="564E409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15:restartNumberingAfterBreak="0">
    <w:nsid w:val="16CF38A4"/>
    <w:multiLevelType w:val="hybridMultilevel"/>
    <w:tmpl w:val="7A907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1E35DF"/>
    <w:multiLevelType w:val="hybridMultilevel"/>
    <w:tmpl w:val="E812C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9526F7E"/>
    <w:multiLevelType w:val="multilevel"/>
    <w:tmpl w:val="3340A4FC"/>
    <w:lvl w:ilvl="0">
      <w:start w:val="1"/>
      <w:numFmt w:val="decimal"/>
      <w:lvlText w:val="%1."/>
      <w:lvlJc w:val="left"/>
      <w:pPr>
        <w:tabs>
          <w:tab w:val="num" w:pos="360"/>
        </w:tabs>
        <w:ind w:left="360" w:hanging="360"/>
      </w:pPr>
      <w:rPr>
        <w:i w:val="0"/>
      </w:rPr>
    </w:lvl>
    <w:lvl w:ilvl="1">
      <w:start w:val="1"/>
      <w:numFmt w:val="lowerLetter"/>
      <w:lvlText w:val="%2."/>
      <w:lvlJc w:val="left"/>
      <w:pPr>
        <w:ind w:left="1800" w:hanging="360"/>
      </w:pPr>
    </w:lvl>
    <w:lvl w:ilvl="2">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4" w15:restartNumberingAfterBreak="0">
    <w:nsid w:val="60CE03D3"/>
    <w:multiLevelType w:val="hybridMultilevel"/>
    <w:tmpl w:val="CED0923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6A574DE6"/>
    <w:multiLevelType w:val="hybridMultilevel"/>
    <w:tmpl w:val="3E2CAE8C"/>
    <w:lvl w:ilvl="0" w:tplc="ABBE191A">
      <w:start w:val="36"/>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6C0C4BF3"/>
    <w:multiLevelType w:val="hybridMultilevel"/>
    <w:tmpl w:val="D82A70BC"/>
    <w:lvl w:ilvl="0" w:tplc="04090019">
      <w:start w:val="1"/>
      <w:numFmt w:val="lowerLetter"/>
      <w:lvlText w:val="%1."/>
      <w:lvlJc w:val="left"/>
      <w:pPr>
        <w:ind w:left="720" w:hanging="360"/>
      </w:pPr>
      <w:rPr>
        <w:rFonts w:hint="default"/>
      </w:rPr>
    </w:lvl>
    <w:lvl w:ilvl="1" w:tplc="4B5A2B3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C10624A"/>
    <w:multiLevelType w:val="hybridMultilevel"/>
    <w:tmpl w:val="84F41A0C"/>
    <w:lvl w:ilvl="0" w:tplc="62E68920">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3BD6958"/>
    <w:multiLevelType w:val="hybridMultilevel"/>
    <w:tmpl w:val="31D641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74A94A8D"/>
    <w:multiLevelType w:val="hybridMultilevel"/>
    <w:tmpl w:val="31D641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5F2147E"/>
    <w:multiLevelType w:val="hybridMultilevel"/>
    <w:tmpl w:val="74263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CB32594"/>
    <w:multiLevelType w:val="hybridMultilevel"/>
    <w:tmpl w:val="B4022D38"/>
    <w:lvl w:ilvl="0" w:tplc="B328B96E">
      <w:start w:val="2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7D8C2D2C"/>
    <w:multiLevelType w:val="hybridMultilevel"/>
    <w:tmpl w:val="8E5AA5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6"/>
  </w:num>
  <w:num w:numId="3">
    <w:abstractNumId w:val="11"/>
  </w:num>
  <w:num w:numId="4">
    <w:abstractNumId w:val="5"/>
  </w:num>
  <w:num w:numId="5">
    <w:abstractNumId w:val="4"/>
  </w:num>
  <w:num w:numId="6">
    <w:abstractNumId w:val="12"/>
  </w:num>
  <w:num w:numId="7">
    <w:abstractNumId w:val="8"/>
  </w:num>
  <w:num w:numId="8">
    <w:abstractNumId w:val="9"/>
  </w:num>
  <w:num w:numId="9">
    <w:abstractNumId w:val="10"/>
  </w:num>
  <w:num w:numId="10">
    <w:abstractNumId w:val="2"/>
  </w:num>
  <w:num w:numId="11">
    <w:abstractNumId w:val="1"/>
  </w:num>
  <w:num w:numId="12">
    <w:abstractNumId w:val="0"/>
  </w:num>
  <w:num w:numId="13">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1760"/>
    <w:rsid w:val="00000792"/>
    <w:rsid w:val="000019A5"/>
    <w:rsid w:val="00004C39"/>
    <w:rsid w:val="00006420"/>
    <w:rsid w:val="00006A45"/>
    <w:rsid w:val="00007533"/>
    <w:rsid w:val="0001157A"/>
    <w:rsid w:val="000169EE"/>
    <w:rsid w:val="00016B0C"/>
    <w:rsid w:val="00023426"/>
    <w:rsid w:val="00030FE2"/>
    <w:rsid w:val="000354FB"/>
    <w:rsid w:val="0004003B"/>
    <w:rsid w:val="0004349A"/>
    <w:rsid w:val="000469DB"/>
    <w:rsid w:val="0005078F"/>
    <w:rsid w:val="00051ACC"/>
    <w:rsid w:val="00054CF8"/>
    <w:rsid w:val="0005652C"/>
    <w:rsid w:val="0005776F"/>
    <w:rsid w:val="00061E00"/>
    <w:rsid w:val="00064064"/>
    <w:rsid w:val="00072D6A"/>
    <w:rsid w:val="0007519E"/>
    <w:rsid w:val="00077943"/>
    <w:rsid w:val="00080929"/>
    <w:rsid w:val="0008184B"/>
    <w:rsid w:val="000818F0"/>
    <w:rsid w:val="00082BCD"/>
    <w:rsid w:val="00085924"/>
    <w:rsid w:val="00085FF0"/>
    <w:rsid w:val="00086BCA"/>
    <w:rsid w:val="000900A9"/>
    <w:rsid w:val="00092D19"/>
    <w:rsid w:val="00094E70"/>
    <w:rsid w:val="000979A2"/>
    <w:rsid w:val="000A521C"/>
    <w:rsid w:val="000A551E"/>
    <w:rsid w:val="000A5B14"/>
    <w:rsid w:val="000B1013"/>
    <w:rsid w:val="000B328B"/>
    <w:rsid w:val="000B34E0"/>
    <w:rsid w:val="000B58CF"/>
    <w:rsid w:val="000B5FCA"/>
    <w:rsid w:val="000C38BC"/>
    <w:rsid w:val="000C4BB4"/>
    <w:rsid w:val="000D4C62"/>
    <w:rsid w:val="000D7903"/>
    <w:rsid w:val="000E080F"/>
    <w:rsid w:val="000F316E"/>
    <w:rsid w:val="000F32F7"/>
    <w:rsid w:val="00100766"/>
    <w:rsid w:val="00106DD3"/>
    <w:rsid w:val="0010778C"/>
    <w:rsid w:val="00112F36"/>
    <w:rsid w:val="001132C7"/>
    <w:rsid w:val="0011516B"/>
    <w:rsid w:val="001327AA"/>
    <w:rsid w:val="00135D54"/>
    <w:rsid w:val="00141AF4"/>
    <w:rsid w:val="0014204F"/>
    <w:rsid w:val="00144361"/>
    <w:rsid w:val="00151450"/>
    <w:rsid w:val="00151799"/>
    <w:rsid w:val="00152465"/>
    <w:rsid w:val="00152BEB"/>
    <w:rsid w:val="0016288F"/>
    <w:rsid w:val="00162AA3"/>
    <w:rsid w:val="00166113"/>
    <w:rsid w:val="00166823"/>
    <w:rsid w:val="00172C6C"/>
    <w:rsid w:val="00174FCD"/>
    <w:rsid w:val="00180225"/>
    <w:rsid w:val="00182025"/>
    <w:rsid w:val="00185C5F"/>
    <w:rsid w:val="00187822"/>
    <w:rsid w:val="00195136"/>
    <w:rsid w:val="001A4EC3"/>
    <w:rsid w:val="001B0468"/>
    <w:rsid w:val="001B30AB"/>
    <w:rsid w:val="001B73B5"/>
    <w:rsid w:val="001B77EE"/>
    <w:rsid w:val="001C07D4"/>
    <w:rsid w:val="001C3AFF"/>
    <w:rsid w:val="001C66F7"/>
    <w:rsid w:val="001D73F2"/>
    <w:rsid w:val="001E6443"/>
    <w:rsid w:val="001F4AD9"/>
    <w:rsid w:val="001F685D"/>
    <w:rsid w:val="001F699B"/>
    <w:rsid w:val="00203D83"/>
    <w:rsid w:val="002128C2"/>
    <w:rsid w:val="002143A6"/>
    <w:rsid w:val="0021771C"/>
    <w:rsid w:val="00222F9F"/>
    <w:rsid w:val="002321CE"/>
    <w:rsid w:val="00236137"/>
    <w:rsid w:val="00240DF5"/>
    <w:rsid w:val="00241019"/>
    <w:rsid w:val="0026170C"/>
    <w:rsid w:val="00265449"/>
    <w:rsid w:val="00270A51"/>
    <w:rsid w:val="0027451A"/>
    <w:rsid w:val="00276262"/>
    <w:rsid w:val="0027661E"/>
    <w:rsid w:val="002773B5"/>
    <w:rsid w:val="00286C8B"/>
    <w:rsid w:val="00286DE1"/>
    <w:rsid w:val="0029059D"/>
    <w:rsid w:val="00292DFC"/>
    <w:rsid w:val="0029370E"/>
    <w:rsid w:val="00296DB1"/>
    <w:rsid w:val="0029778F"/>
    <w:rsid w:val="0029783C"/>
    <w:rsid w:val="002A5000"/>
    <w:rsid w:val="002A6657"/>
    <w:rsid w:val="002B014C"/>
    <w:rsid w:val="002B23F9"/>
    <w:rsid w:val="002B3416"/>
    <w:rsid w:val="002B6668"/>
    <w:rsid w:val="002B7AE2"/>
    <w:rsid w:val="002C5684"/>
    <w:rsid w:val="002C631F"/>
    <w:rsid w:val="002C779B"/>
    <w:rsid w:val="002C7D2E"/>
    <w:rsid w:val="002D4538"/>
    <w:rsid w:val="002F14F6"/>
    <w:rsid w:val="002F1EDB"/>
    <w:rsid w:val="002F233F"/>
    <w:rsid w:val="002F26E4"/>
    <w:rsid w:val="002F6615"/>
    <w:rsid w:val="00302984"/>
    <w:rsid w:val="00305598"/>
    <w:rsid w:val="00306AE1"/>
    <w:rsid w:val="00310704"/>
    <w:rsid w:val="00310F16"/>
    <w:rsid w:val="00320A76"/>
    <w:rsid w:val="00320B09"/>
    <w:rsid w:val="00321741"/>
    <w:rsid w:val="0032398E"/>
    <w:rsid w:val="00330C63"/>
    <w:rsid w:val="00330EF4"/>
    <w:rsid w:val="003322F9"/>
    <w:rsid w:val="003329D1"/>
    <w:rsid w:val="00332FC3"/>
    <w:rsid w:val="00332FF2"/>
    <w:rsid w:val="00333869"/>
    <w:rsid w:val="0035146C"/>
    <w:rsid w:val="00351FF6"/>
    <w:rsid w:val="003521C2"/>
    <w:rsid w:val="00356F6D"/>
    <w:rsid w:val="00360E8D"/>
    <w:rsid w:val="00362DA1"/>
    <w:rsid w:val="00363403"/>
    <w:rsid w:val="003649ED"/>
    <w:rsid w:val="00364D34"/>
    <w:rsid w:val="00365589"/>
    <w:rsid w:val="00367479"/>
    <w:rsid w:val="00370AB3"/>
    <w:rsid w:val="00371FD1"/>
    <w:rsid w:val="003726D1"/>
    <w:rsid w:val="003733BA"/>
    <w:rsid w:val="003739A9"/>
    <w:rsid w:val="00377D81"/>
    <w:rsid w:val="00386B41"/>
    <w:rsid w:val="003879A5"/>
    <w:rsid w:val="00394537"/>
    <w:rsid w:val="00394655"/>
    <w:rsid w:val="00394F6B"/>
    <w:rsid w:val="003B31D5"/>
    <w:rsid w:val="003B58E2"/>
    <w:rsid w:val="003B5B3E"/>
    <w:rsid w:val="003B5BB0"/>
    <w:rsid w:val="003C01E0"/>
    <w:rsid w:val="003C0E14"/>
    <w:rsid w:val="003D5279"/>
    <w:rsid w:val="003D6909"/>
    <w:rsid w:val="003E5B18"/>
    <w:rsid w:val="003E6A48"/>
    <w:rsid w:val="003E6D12"/>
    <w:rsid w:val="003E6D90"/>
    <w:rsid w:val="003F6155"/>
    <w:rsid w:val="0040342B"/>
    <w:rsid w:val="004040E0"/>
    <w:rsid w:val="004048BF"/>
    <w:rsid w:val="00406971"/>
    <w:rsid w:val="00407DD2"/>
    <w:rsid w:val="00414319"/>
    <w:rsid w:val="004165F7"/>
    <w:rsid w:val="004170DC"/>
    <w:rsid w:val="00417E95"/>
    <w:rsid w:val="0042204B"/>
    <w:rsid w:val="00423C82"/>
    <w:rsid w:val="0042743A"/>
    <w:rsid w:val="00430FAD"/>
    <w:rsid w:val="004327F0"/>
    <w:rsid w:val="004334E2"/>
    <w:rsid w:val="00435C11"/>
    <w:rsid w:val="004365C5"/>
    <w:rsid w:val="00441A65"/>
    <w:rsid w:val="0044392F"/>
    <w:rsid w:val="0045207F"/>
    <w:rsid w:val="004552E1"/>
    <w:rsid w:val="00461A64"/>
    <w:rsid w:val="0046286D"/>
    <w:rsid w:val="004701DB"/>
    <w:rsid w:val="00470B62"/>
    <w:rsid w:val="00477C46"/>
    <w:rsid w:val="004834BB"/>
    <w:rsid w:val="00485723"/>
    <w:rsid w:val="004872E0"/>
    <w:rsid w:val="0049214D"/>
    <w:rsid w:val="004935D3"/>
    <w:rsid w:val="00493C7C"/>
    <w:rsid w:val="00494391"/>
    <w:rsid w:val="004A040F"/>
    <w:rsid w:val="004A46F0"/>
    <w:rsid w:val="004A64D5"/>
    <w:rsid w:val="004B2688"/>
    <w:rsid w:val="004B2AB0"/>
    <w:rsid w:val="004B4C20"/>
    <w:rsid w:val="004C1385"/>
    <w:rsid w:val="004C1441"/>
    <w:rsid w:val="004C1597"/>
    <w:rsid w:val="004C7371"/>
    <w:rsid w:val="004D3A44"/>
    <w:rsid w:val="004D602D"/>
    <w:rsid w:val="004E0E51"/>
    <w:rsid w:val="004E1941"/>
    <w:rsid w:val="004E2E46"/>
    <w:rsid w:val="004E4B25"/>
    <w:rsid w:val="004E5BFC"/>
    <w:rsid w:val="004E715D"/>
    <w:rsid w:val="004E7E2F"/>
    <w:rsid w:val="004F1017"/>
    <w:rsid w:val="004F30D4"/>
    <w:rsid w:val="004F315A"/>
    <w:rsid w:val="004F386E"/>
    <w:rsid w:val="004F7445"/>
    <w:rsid w:val="00500A3D"/>
    <w:rsid w:val="00500EFA"/>
    <w:rsid w:val="005011CF"/>
    <w:rsid w:val="0050254D"/>
    <w:rsid w:val="00506F40"/>
    <w:rsid w:val="0051109A"/>
    <w:rsid w:val="00515261"/>
    <w:rsid w:val="005177D7"/>
    <w:rsid w:val="00520FEC"/>
    <w:rsid w:val="00523BA9"/>
    <w:rsid w:val="005243F7"/>
    <w:rsid w:val="00527F6A"/>
    <w:rsid w:val="00530089"/>
    <w:rsid w:val="00534C33"/>
    <w:rsid w:val="00540301"/>
    <w:rsid w:val="00542792"/>
    <w:rsid w:val="00542D1D"/>
    <w:rsid w:val="00545C1B"/>
    <w:rsid w:val="0054602C"/>
    <w:rsid w:val="005473A0"/>
    <w:rsid w:val="00547E4F"/>
    <w:rsid w:val="00555D9C"/>
    <w:rsid w:val="00557B31"/>
    <w:rsid w:val="00561EB7"/>
    <w:rsid w:val="00563D1F"/>
    <w:rsid w:val="005660DE"/>
    <w:rsid w:val="005719C9"/>
    <w:rsid w:val="00573632"/>
    <w:rsid w:val="005752BD"/>
    <w:rsid w:val="00581A1E"/>
    <w:rsid w:val="005821DC"/>
    <w:rsid w:val="00590661"/>
    <w:rsid w:val="00591FAA"/>
    <w:rsid w:val="005925CA"/>
    <w:rsid w:val="00593B35"/>
    <w:rsid w:val="00594035"/>
    <w:rsid w:val="00596411"/>
    <w:rsid w:val="005A25FF"/>
    <w:rsid w:val="005A6545"/>
    <w:rsid w:val="005A7870"/>
    <w:rsid w:val="005A7B57"/>
    <w:rsid w:val="005B033B"/>
    <w:rsid w:val="005B23E9"/>
    <w:rsid w:val="005B5DD2"/>
    <w:rsid w:val="005B614D"/>
    <w:rsid w:val="005B7A18"/>
    <w:rsid w:val="005C0DB4"/>
    <w:rsid w:val="005C17F5"/>
    <w:rsid w:val="005C379C"/>
    <w:rsid w:val="005C46FF"/>
    <w:rsid w:val="005C497E"/>
    <w:rsid w:val="005D1972"/>
    <w:rsid w:val="005D4F61"/>
    <w:rsid w:val="005D6429"/>
    <w:rsid w:val="005E2364"/>
    <w:rsid w:val="005E2437"/>
    <w:rsid w:val="005E429A"/>
    <w:rsid w:val="005E4303"/>
    <w:rsid w:val="005E7099"/>
    <w:rsid w:val="005F1757"/>
    <w:rsid w:val="005F1BD6"/>
    <w:rsid w:val="005F422E"/>
    <w:rsid w:val="005F5A9C"/>
    <w:rsid w:val="005F5C66"/>
    <w:rsid w:val="006070E1"/>
    <w:rsid w:val="00607B66"/>
    <w:rsid w:val="006125A2"/>
    <w:rsid w:val="006219AB"/>
    <w:rsid w:val="006264FA"/>
    <w:rsid w:val="00626759"/>
    <w:rsid w:val="00626B31"/>
    <w:rsid w:val="00634FBE"/>
    <w:rsid w:val="00637901"/>
    <w:rsid w:val="006437DC"/>
    <w:rsid w:val="00651333"/>
    <w:rsid w:val="00654A76"/>
    <w:rsid w:val="00657E66"/>
    <w:rsid w:val="0066003D"/>
    <w:rsid w:val="006607F8"/>
    <w:rsid w:val="0066373B"/>
    <w:rsid w:val="0066537B"/>
    <w:rsid w:val="0066745E"/>
    <w:rsid w:val="00670E10"/>
    <w:rsid w:val="00672727"/>
    <w:rsid w:val="0067518F"/>
    <w:rsid w:val="006810A4"/>
    <w:rsid w:val="006814A3"/>
    <w:rsid w:val="006822B9"/>
    <w:rsid w:val="00684993"/>
    <w:rsid w:val="006867A5"/>
    <w:rsid w:val="00690D76"/>
    <w:rsid w:val="006947BE"/>
    <w:rsid w:val="006952EA"/>
    <w:rsid w:val="0069720C"/>
    <w:rsid w:val="006A6860"/>
    <w:rsid w:val="006A7071"/>
    <w:rsid w:val="006A796F"/>
    <w:rsid w:val="006B66D4"/>
    <w:rsid w:val="006C0936"/>
    <w:rsid w:val="006C2755"/>
    <w:rsid w:val="006D113B"/>
    <w:rsid w:val="006D1888"/>
    <w:rsid w:val="006D2532"/>
    <w:rsid w:val="006E1718"/>
    <w:rsid w:val="006E5529"/>
    <w:rsid w:val="006F30CE"/>
    <w:rsid w:val="006F4227"/>
    <w:rsid w:val="006F596A"/>
    <w:rsid w:val="007032F8"/>
    <w:rsid w:val="00706929"/>
    <w:rsid w:val="00712745"/>
    <w:rsid w:val="007137F1"/>
    <w:rsid w:val="007159C1"/>
    <w:rsid w:val="0071662D"/>
    <w:rsid w:val="00716AA9"/>
    <w:rsid w:val="007172CC"/>
    <w:rsid w:val="00720D68"/>
    <w:rsid w:val="0072347B"/>
    <w:rsid w:val="0072456D"/>
    <w:rsid w:val="00726B31"/>
    <w:rsid w:val="007317AC"/>
    <w:rsid w:val="00732629"/>
    <w:rsid w:val="00734853"/>
    <w:rsid w:val="007354B2"/>
    <w:rsid w:val="0073602F"/>
    <w:rsid w:val="00741409"/>
    <w:rsid w:val="00746FA3"/>
    <w:rsid w:val="007476E2"/>
    <w:rsid w:val="00751155"/>
    <w:rsid w:val="007628CA"/>
    <w:rsid w:val="0076396C"/>
    <w:rsid w:val="00766549"/>
    <w:rsid w:val="00772BFD"/>
    <w:rsid w:val="00786CB1"/>
    <w:rsid w:val="007A1013"/>
    <w:rsid w:val="007A1702"/>
    <w:rsid w:val="007A3DEE"/>
    <w:rsid w:val="007A4015"/>
    <w:rsid w:val="007A49C5"/>
    <w:rsid w:val="007A65B1"/>
    <w:rsid w:val="007A6712"/>
    <w:rsid w:val="007B0C4C"/>
    <w:rsid w:val="007B32D7"/>
    <w:rsid w:val="007B3CA3"/>
    <w:rsid w:val="007C4AE2"/>
    <w:rsid w:val="007C56DA"/>
    <w:rsid w:val="007C7A89"/>
    <w:rsid w:val="007D7B83"/>
    <w:rsid w:val="007D7EDC"/>
    <w:rsid w:val="007E0630"/>
    <w:rsid w:val="007E2CD3"/>
    <w:rsid w:val="007E5BA1"/>
    <w:rsid w:val="007F0CF8"/>
    <w:rsid w:val="007F536E"/>
    <w:rsid w:val="0080068D"/>
    <w:rsid w:val="00800D6F"/>
    <w:rsid w:val="008035B7"/>
    <w:rsid w:val="008042DA"/>
    <w:rsid w:val="00807F49"/>
    <w:rsid w:val="0081101A"/>
    <w:rsid w:val="00821020"/>
    <w:rsid w:val="00821045"/>
    <w:rsid w:val="00822545"/>
    <w:rsid w:val="00822795"/>
    <w:rsid w:val="0083071C"/>
    <w:rsid w:val="0083205F"/>
    <w:rsid w:val="00832789"/>
    <w:rsid w:val="0083408E"/>
    <w:rsid w:val="00834CB1"/>
    <w:rsid w:val="00836731"/>
    <w:rsid w:val="00837C87"/>
    <w:rsid w:val="008461D9"/>
    <w:rsid w:val="008525D6"/>
    <w:rsid w:val="008549A8"/>
    <w:rsid w:val="00856C1F"/>
    <w:rsid w:val="00860298"/>
    <w:rsid w:val="00861E1C"/>
    <w:rsid w:val="00863707"/>
    <w:rsid w:val="008638F5"/>
    <w:rsid w:val="0086394A"/>
    <w:rsid w:val="008645C4"/>
    <w:rsid w:val="008739F8"/>
    <w:rsid w:val="008776C5"/>
    <w:rsid w:val="00881ACA"/>
    <w:rsid w:val="008827FA"/>
    <w:rsid w:val="008839D0"/>
    <w:rsid w:val="008849F9"/>
    <w:rsid w:val="00887913"/>
    <w:rsid w:val="00892120"/>
    <w:rsid w:val="008950A2"/>
    <w:rsid w:val="00896228"/>
    <w:rsid w:val="0089672F"/>
    <w:rsid w:val="008A0E25"/>
    <w:rsid w:val="008A1E38"/>
    <w:rsid w:val="008A4144"/>
    <w:rsid w:val="008A4161"/>
    <w:rsid w:val="008A64A3"/>
    <w:rsid w:val="008B389B"/>
    <w:rsid w:val="008B6AEF"/>
    <w:rsid w:val="008B7329"/>
    <w:rsid w:val="008C0456"/>
    <w:rsid w:val="008C0932"/>
    <w:rsid w:val="008C0B4D"/>
    <w:rsid w:val="008C2516"/>
    <w:rsid w:val="008C262F"/>
    <w:rsid w:val="008C3FEE"/>
    <w:rsid w:val="008C4307"/>
    <w:rsid w:val="008C452C"/>
    <w:rsid w:val="008C645B"/>
    <w:rsid w:val="008C689C"/>
    <w:rsid w:val="008D2B9C"/>
    <w:rsid w:val="008D47FA"/>
    <w:rsid w:val="008D4FC8"/>
    <w:rsid w:val="008E4B23"/>
    <w:rsid w:val="008E548D"/>
    <w:rsid w:val="008F34BE"/>
    <w:rsid w:val="008F534D"/>
    <w:rsid w:val="009008FD"/>
    <w:rsid w:val="00901467"/>
    <w:rsid w:val="00901A6A"/>
    <w:rsid w:val="0090329E"/>
    <w:rsid w:val="009113CF"/>
    <w:rsid w:val="00914E48"/>
    <w:rsid w:val="00914FFF"/>
    <w:rsid w:val="009161BD"/>
    <w:rsid w:val="00924578"/>
    <w:rsid w:val="00926842"/>
    <w:rsid w:val="00931792"/>
    <w:rsid w:val="00931EFF"/>
    <w:rsid w:val="0093293E"/>
    <w:rsid w:val="009341B3"/>
    <w:rsid w:val="009342C3"/>
    <w:rsid w:val="00944B73"/>
    <w:rsid w:val="00945AD8"/>
    <w:rsid w:val="00950882"/>
    <w:rsid w:val="00950C66"/>
    <w:rsid w:val="0095334E"/>
    <w:rsid w:val="00953668"/>
    <w:rsid w:val="00955E4B"/>
    <w:rsid w:val="00956B64"/>
    <w:rsid w:val="00964319"/>
    <w:rsid w:val="00964EFF"/>
    <w:rsid w:val="00965FF3"/>
    <w:rsid w:val="009701CC"/>
    <w:rsid w:val="009779F2"/>
    <w:rsid w:val="00990F64"/>
    <w:rsid w:val="0099637D"/>
    <w:rsid w:val="00997125"/>
    <w:rsid w:val="00997EAF"/>
    <w:rsid w:val="009A31A0"/>
    <w:rsid w:val="009B06FA"/>
    <w:rsid w:val="009B0AA5"/>
    <w:rsid w:val="009B2201"/>
    <w:rsid w:val="009D2808"/>
    <w:rsid w:val="009E08C0"/>
    <w:rsid w:val="009E3317"/>
    <w:rsid w:val="009E3463"/>
    <w:rsid w:val="009F1D45"/>
    <w:rsid w:val="009F5848"/>
    <w:rsid w:val="009F70AC"/>
    <w:rsid w:val="00A02D0A"/>
    <w:rsid w:val="00A07AC3"/>
    <w:rsid w:val="00A102B8"/>
    <w:rsid w:val="00A12DDF"/>
    <w:rsid w:val="00A1323F"/>
    <w:rsid w:val="00A13346"/>
    <w:rsid w:val="00A17C5A"/>
    <w:rsid w:val="00A2601A"/>
    <w:rsid w:val="00A36EC3"/>
    <w:rsid w:val="00A43BDC"/>
    <w:rsid w:val="00A4683E"/>
    <w:rsid w:val="00A51A58"/>
    <w:rsid w:val="00A552BC"/>
    <w:rsid w:val="00A57C51"/>
    <w:rsid w:val="00A627B5"/>
    <w:rsid w:val="00A7249C"/>
    <w:rsid w:val="00A73965"/>
    <w:rsid w:val="00A7670C"/>
    <w:rsid w:val="00A81620"/>
    <w:rsid w:val="00A85A05"/>
    <w:rsid w:val="00A85EE2"/>
    <w:rsid w:val="00AA123D"/>
    <w:rsid w:val="00AA2392"/>
    <w:rsid w:val="00AA4F9A"/>
    <w:rsid w:val="00AB3098"/>
    <w:rsid w:val="00AC1760"/>
    <w:rsid w:val="00AC2D29"/>
    <w:rsid w:val="00AC54A5"/>
    <w:rsid w:val="00AD3B99"/>
    <w:rsid w:val="00AE4FB7"/>
    <w:rsid w:val="00AE6157"/>
    <w:rsid w:val="00AF3014"/>
    <w:rsid w:val="00AF53D7"/>
    <w:rsid w:val="00B00581"/>
    <w:rsid w:val="00B04D59"/>
    <w:rsid w:val="00B06C09"/>
    <w:rsid w:val="00B1102B"/>
    <w:rsid w:val="00B11D8C"/>
    <w:rsid w:val="00B12483"/>
    <w:rsid w:val="00B12C3A"/>
    <w:rsid w:val="00B13118"/>
    <w:rsid w:val="00B16290"/>
    <w:rsid w:val="00B163BD"/>
    <w:rsid w:val="00B166F9"/>
    <w:rsid w:val="00B230B4"/>
    <w:rsid w:val="00B428C7"/>
    <w:rsid w:val="00B42F6E"/>
    <w:rsid w:val="00B45486"/>
    <w:rsid w:val="00B51BB2"/>
    <w:rsid w:val="00B52166"/>
    <w:rsid w:val="00B53E1C"/>
    <w:rsid w:val="00B6153F"/>
    <w:rsid w:val="00B644C9"/>
    <w:rsid w:val="00B66ED2"/>
    <w:rsid w:val="00B82F93"/>
    <w:rsid w:val="00B86703"/>
    <w:rsid w:val="00BA07AC"/>
    <w:rsid w:val="00BA0BED"/>
    <w:rsid w:val="00BB735A"/>
    <w:rsid w:val="00BC2241"/>
    <w:rsid w:val="00BC3B1A"/>
    <w:rsid w:val="00BC56F4"/>
    <w:rsid w:val="00BD29A0"/>
    <w:rsid w:val="00BD2BA1"/>
    <w:rsid w:val="00BD7A6A"/>
    <w:rsid w:val="00BE4E4F"/>
    <w:rsid w:val="00BE5B98"/>
    <w:rsid w:val="00BF0743"/>
    <w:rsid w:val="00BF79F2"/>
    <w:rsid w:val="00C11689"/>
    <w:rsid w:val="00C1216E"/>
    <w:rsid w:val="00C135BB"/>
    <w:rsid w:val="00C1683D"/>
    <w:rsid w:val="00C21A19"/>
    <w:rsid w:val="00C2260A"/>
    <w:rsid w:val="00C30D8D"/>
    <w:rsid w:val="00C356B9"/>
    <w:rsid w:val="00C42756"/>
    <w:rsid w:val="00C42D54"/>
    <w:rsid w:val="00C5462F"/>
    <w:rsid w:val="00C5634F"/>
    <w:rsid w:val="00C629F4"/>
    <w:rsid w:val="00C633EE"/>
    <w:rsid w:val="00C65692"/>
    <w:rsid w:val="00C67AF0"/>
    <w:rsid w:val="00C717F6"/>
    <w:rsid w:val="00C7351F"/>
    <w:rsid w:val="00C75DC8"/>
    <w:rsid w:val="00C824F9"/>
    <w:rsid w:val="00C91321"/>
    <w:rsid w:val="00C9141A"/>
    <w:rsid w:val="00C91B8E"/>
    <w:rsid w:val="00CA7DA6"/>
    <w:rsid w:val="00CB34E8"/>
    <w:rsid w:val="00CB6EC0"/>
    <w:rsid w:val="00CC2DEC"/>
    <w:rsid w:val="00CC3007"/>
    <w:rsid w:val="00CC31BC"/>
    <w:rsid w:val="00CC36C5"/>
    <w:rsid w:val="00CC5227"/>
    <w:rsid w:val="00CC5585"/>
    <w:rsid w:val="00CD2A47"/>
    <w:rsid w:val="00CD3B77"/>
    <w:rsid w:val="00CD4B4D"/>
    <w:rsid w:val="00CD5BD8"/>
    <w:rsid w:val="00CE2402"/>
    <w:rsid w:val="00CE4E0B"/>
    <w:rsid w:val="00CE5ADC"/>
    <w:rsid w:val="00CF44F5"/>
    <w:rsid w:val="00CF6455"/>
    <w:rsid w:val="00CF7274"/>
    <w:rsid w:val="00D066DD"/>
    <w:rsid w:val="00D06CC3"/>
    <w:rsid w:val="00D102E6"/>
    <w:rsid w:val="00D13169"/>
    <w:rsid w:val="00D14829"/>
    <w:rsid w:val="00D21A37"/>
    <w:rsid w:val="00D21A7F"/>
    <w:rsid w:val="00D22B7A"/>
    <w:rsid w:val="00D23C96"/>
    <w:rsid w:val="00D2402C"/>
    <w:rsid w:val="00D275AC"/>
    <w:rsid w:val="00D30F43"/>
    <w:rsid w:val="00D34B51"/>
    <w:rsid w:val="00D35BD8"/>
    <w:rsid w:val="00D36A19"/>
    <w:rsid w:val="00D36DB7"/>
    <w:rsid w:val="00D3753C"/>
    <w:rsid w:val="00D41C7D"/>
    <w:rsid w:val="00D43E69"/>
    <w:rsid w:val="00D4676D"/>
    <w:rsid w:val="00D5146F"/>
    <w:rsid w:val="00D619E5"/>
    <w:rsid w:val="00D62BF9"/>
    <w:rsid w:val="00D66EE5"/>
    <w:rsid w:val="00D7297A"/>
    <w:rsid w:val="00D74C14"/>
    <w:rsid w:val="00D75013"/>
    <w:rsid w:val="00D76E27"/>
    <w:rsid w:val="00D81846"/>
    <w:rsid w:val="00D82A64"/>
    <w:rsid w:val="00D87033"/>
    <w:rsid w:val="00D87B8C"/>
    <w:rsid w:val="00D909DA"/>
    <w:rsid w:val="00D91605"/>
    <w:rsid w:val="00D93A2C"/>
    <w:rsid w:val="00D9601E"/>
    <w:rsid w:val="00D96F04"/>
    <w:rsid w:val="00DA0C35"/>
    <w:rsid w:val="00DA2681"/>
    <w:rsid w:val="00DA48E0"/>
    <w:rsid w:val="00DB1675"/>
    <w:rsid w:val="00DB3890"/>
    <w:rsid w:val="00DB5D62"/>
    <w:rsid w:val="00DB7CA7"/>
    <w:rsid w:val="00DC0FA4"/>
    <w:rsid w:val="00DC1486"/>
    <w:rsid w:val="00DC30B8"/>
    <w:rsid w:val="00DC5685"/>
    <w:rsid w:val="00DC6272"/>
    <w:rsid w:val="00DE6313"/>
    <w:rsid w:val="00DF104C"/>
    <w:rsid w:val="00DF191A"/>
    <w:rsid w:val="00E008C1"/>
    <w:rsid w:val="00E012D4"/>
    <w:rsid w:val="00E043CC"/>
    <w:rsid w:val="00E10F63"/>
    <w:rsid w:val="00E12EB3"/>
    <w:rsid w:val="00E155B5"/>
    <w:rsid w:val="00E1709F"/>
    <w:rsid w:val="00E21355"/>
    <w:rsid w:val="00E25E00"/>
    <w:rsid w:val="00E26F1B"/>
    <w:rsid w:val="00E3663B"/>
    <w:rsid w:val="00E36F89"/>
    <w:rsid w:val="00E414ED"/>
    <w:rsid w:val="00E42498"/>
    <w:rsid w:val="00E43116"/>
    <w:rsid w:val="00E435B0"/>
    <w:rsid w:val="00E462A1"/>
    <w:rsid w:val="00E5102E"/>
    <w:rsid w:val="00E52D07"/>
    <w:rsid w:val="00E5478A"/>
    <w:rsid w:val="00E54C83"/>
    <w:rsid w:val="00E554F0"/>
    <w:rsid w:val="00E55777"/>
    <w:rsid w:val="00E56089"/>
    <w:rsid w:val="00E62B4A"/>
    <w:rsid w:val="00E64AFC"/>
    <w:rsid w:val="00E708B5"/>
    <w:rsid w:val="00E7167C"/>
    <w:rsid w:val="00E73B51"/>
    <w:rsid w:val="00E74441"/>
    <w:rsid w:val="00E76C0B"/>
    <w:rsid w:val="00E801C8"/>
    <w:rsid w:val="00E85B64"/>
    <w:rsid w:val="00E871AF"/>
    <w:rsid w:val="00E912C9"/>
    <w:rsid w:val="00E91D7B"/>
    <w:rsid w:val="00E92169"/>
    <w:rsid w:val="00E933D8"/>
    <w:rsid w:val="00EA18BA"/>
    <w:rsid w:val="00EA468B"/>
    <w:rsid w:val="00EA5829"/>
    <w:rsid w:val="00EB1F88"/>
    <w:rsid w:val="00EB28A2"/>
    <w:rsid w:val="00EB3AF1"/>
    <w:rsid w:val="00EB429C"/>
    <w:rsid w:val="00EB639A"/>
    <w:rsid w:val="00EB6649"/>
    <w:rsid w:val="00EC1C9D"/>
    <w:rsid w:val="00EC45FD"/>
    <w:rsid w:val="00EC6D80"/>
    <w:rsid w:val="00ED17A1"/>
    <w:rsid w:val="00ED5CDB"/>
    <w:rsid w:val="00EE3021"/>
    <w:rsid w:val="00EE314C"/>
    <w:rsid w:val="00EE3338"/>
    <w:rsid w:val="00EE6AD8"/>
    <w:rsid w:val="00EF10C4"/>
    <w:rsid w:val="00EF7B2E"/>
    <w:rsid w:val="00F06FBC"/>
    <w:rsid w:val="00F11D2B"/>
    <w:rsid w:val="00F12B7B"/>
    <w:rsid w:val="00F16E0C"/>
    <w:rsid w:val="00F20DEC"/>
    <w:rsid w:val="00F23919"/>
    <w:rsid w:val="00F34E13"/>
    <w:rsid w:val="00F42866"/>
    <w:rsid w:val="00F42D6C"/>
    <w:rsid w:val="00F44FEE"/>
    <w:rsid w:val="00F46965"/>
    <w:rsid w:val="00F63FC3"/>
    <w:rsid w:val="00F677F0"/>
    <w:rsid w:val="00F71B16"/>
    <w:rsid w:val="00F73ECB"/>
    <w:rsid w:val="00F77F73"/>
    <w:rsid w:val="00F81290"/>
    <w:rsid w:val="00F81FB8"/>
    <w:rsid w:val="00F84832"/>
    <w:rsid w:val="00F87B12"/>
    <w:rsid w:val="00F94261"/>
    <w:rsid w:val="00F94839"/>
    <w:rsid w:val="00FA04B0"/>
    <w:rsid w:val="00FA52FF"/>
    <w:rsid w:val="00FB16B4"/>
    <w:rsid w:val="00FB5A83"/>
    <w:rsid w:val="00FC1F98"/>
    <w:rsid w:val="00FC2FA1"/>
    <w:rsid w:val="00FC3F29"/>
    <w:rsid w:val="00FC6AAB"/>
    <w:rsid w:val="00FD2E17"/>
    <w:rsid w:val="00FD3508"/>
    <w:rsid w:val="00FE0F47"/>
    <w:rsid w:val="00FE50EC"/>
    <w:rsid w:val="00FF11C3"/>
    <w:rsid w:val="00FF4117"/>
    <w:rsid w:val="00FF4D96"/>
    <w:rsid w:val="00FF6A32"/>
    <w:rsid w:val="00FF6B26"/>
    <w:rsid w:val="00FF75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9EA3E1"/>
  <w15:docId w15:val="{DC02CD00-E88D-44FD-A9C1-DE7E4C771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85723"/>
    <w:pPr>
      <w:widowControl w:val="0"/>
      <w:adjustRightInd w:val="0"/>
      <w:spacing w:line="360" w:lineRule="atLeast"/>
      <w:jc w:val="both"/>
      <w:textAlignment w:val="baseline"/>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485723"/>
    <w:pPr>
      <w:ind w:left="720"/>
    </w:pPr>
  </w:style>
  <w:style w:type="paragraph" w:styleId="BalloonText">
    <w:name w:val="Balloon Text"/>
    <w:basedOn w:val="Normal"/>
    <w:semiHidden/>
    <w:rsid w:val="00C91321"/>
    <w:rPr>
      <w:rFonts w:ascii="Tahoma" w:hAnsi="Tahoma" w:cs="Tahoma"/>
      <w:sz w:val="16"/>
      <w:szCs w:val="16"/>
    </w:rPr>
  </w:style>
  <w:style w:type="paragraph" w:styleId="Header">
    <w:name w:val="header"/>
    <w:basedOn w:val="Normal"/>
    <w:rsid w:val="003E5B18"/>
    <w:pPr>
      <w:tabs>
        <w:tab w:val="center" w:pos="4320"/>
        <w:tab w:val="right" w:pos="8640"/>
      </w:tabs>
    </w:pPr>
  </w:style>
  <w:style w:type="paragraph" w:styleId="Footer">
    <w:name w:val="footer"/>
    <w:basedOn w:val="Normal"/>
    <w:link w:val="FooterChar"/>
    <w:uiPriority w:val="99"/>
    <w:rsid w:val="003E5B18"/>
    <w:pPr>
      <w:tabs>
        <w:tab w:val="center" w:pos="4320"/>
        <w:tab w:val="right" w:pos="8640"/>
      </w:tabs>
    </w:pPr>
  </w:style>
  <w:style w:type="character" w:styleId="Hyperlink">
    <w:name w:val="Hyperlink"/>
    <w:basedOn w:val="DefaultParagraphFont"/>
    <w:uiPriority w:val="99"/>
    <w:rsid w:val="00D87033"/>
    <w:rPr>
      <w:color w:val="0000FF"/>
      <w:u w:val="single"/>
    </w:rPr>
  </w:style>
  <w:style w:type="paragraph" w:styleId="ListParagraph">
    <w:name w:val="List Paragraph"/>
    <w:basedOn w:val="Normal"/>
    <w:uiPriority w:val="34"/>
    <w:qFormat/>
    <w:rsid w:val="00C633EE"/>
    <w:pPr>
      <w:ind w:left="720"/>
      <w:contextualSpacing/>
    </w:pPr>
  </w:style>
  <w:style w:type="paragraph" w:styleId="PlainText">
    <w:name w:val="Plain Text"/>
    <w:basedOn w:val="Normal"/>
    <w:link w:val="PlainTextChar"/>
    <w:uiPriority w:val="99"/>
    <w:unhideWhenUsed/>
    <w:rsid w:val="002B7AE2"/>
    <w:pPr>
      <w:widowControl/>
      <w:adjustRightInd/>
      <w:spacing w:line="240" w:lineRule="auto"/>
      <w:jc w:val="left"/>
      <w:textAlignment w:val="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2B7AE2"/>
    <w:rPr>
      <w:rFonts w:ascii="Consolas" w:eastAsiaTheme="minorHAnsi" w:hAnsi="Consolas"/>
      <w:sz w:val="21"/>
      <w:szCs w:val="21"/>
    </w:rPr>
  </w:style>
  <w:style w:type="character" w:customStyle="1" w:styleId="FooterChar">
    <w:name w:val="Footer Char"/>
    <w:basedOn w:val="DefaultParagraphFont"/>
    <w:link w:val="Footer"/>
    <w:uiPriority w:val="99"/>
    <w:rsid w:val="007B3CA3"/>
    <w:rPr>
      <w:sz w:val="22"/>
    </w:rPr>
  </w:style>
  <w:style w:type="table" w:styleId="TableGrid">
    <w:name w:val="Table Grid"/>
    <w:basedOn w:val="TableNormal"/>
    <w:uiPriority w:val="59"/>
    <w:rsid w:val="005D4F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7Colorful">
    <w:name w:val="Grid Table 7 Colorful"/>
    <w:basedOn w:val="TableNormal"/>
    <w:uiPriority w:val="52"/>
    <w:rsid w:val="005D4F6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FootnoteText">
    <w:name w:val="footnote text"/>
    <w:basedOn w:val="Normal"/>
    <w:link w:val="FootnoteTextChar"/>
    <w:uiPriority w:val="99"/>
    <w:semiHidden/>
    <w:unhideWhenUsed/>
    <w:rsid w:val="00607B66"/>
    <w:pPr>
      <w:spacing w:line="240" w:lineRule="auto"/>
    </w:pPr>
    <w:rPr>
      <w:sz w:val="20"/>
    </w:rPr>
  </w:style>
  <w:style w:type="character" w:customStyle="1" w:styleId="FootnoteTextChar">
    <w:name w:val="Footnote Text Char"/>
    <w:basedOn w:val="DefaultParagraphFont"/>
    <w:link w:val="FootnoteText"/>
    <w:uiPriority w:val="99"/>
    <w:semiHidden/>
    <w:rsid w:val="00607B66"/>
  </w:style>
  <w:style w:type="character" w:styleId="FootnoteReference">
    <w:name w:val="footnote reference"/>
    <w:basedOn w:val="DefaultParagraphFont"/>
    <w:uiPriority w:val="99"/>
    <w:semiHidden/>
    <w:unhideWhenUsed/>
    <w:rsid w:val="00607B66"/>
    <w:rPr>
      <w:vertAlign w:val="superscript"/>
    </w:rPr>
  </w:style>
  <w:style w:type="character" w:styleId="CommentReference">
    <w:name w:val="annotation reference"/>
    <w:basedOn w:val="DefaultParagraphFont"/>
    <w:uiPriority w:val="99"/>
    <w:semiHidden/>
    <w:unhideWhenUsed/>
    <w:rsid w:val="00D066DD"/>
    <w:rPr>
      <w:sz w:val="16"/>
      <w:szCs w:val="16"/>
    </w:rPr>
  </w:style>
  <w:style w:type="paragraph" w:styleId="CommentText">
    <w:name w:val="annotation text"/>
    <w:basedOn w:val="Normal"/>
    <w:link w:val="CommentTextChar"/>
    <w:uiPriority w:val="99"/>
    <w:semiHidden/>
    <w:unhideWhenUsed/>
    <w:rsid w:val="00D066DD"/>
    <w:pPr>
      <w:spacing w:line="240" w:lineRule="auto"/>
    </w:pPr>
    <w:rPr>
      <w:sz w:val="20"/>
    </w:rPr>
  </w:style>
  <w:style w:type="character" w:customStyle="1" w:styleId="CommentTextChar">
    <w:name w:val="Comment Text Char"/>
    <w:basedOn w:val="DefaultParagraphFont"/>
    <w:link w:val="CommentText"/>
    <w:uiPriority w:val="99"/>
    <w:semiHidden/>
    <w:rsid w:val="00D066DD"/>
  </w:style>
  <w:style w:type="paragraph" w:styleId="CommentSubject">
    <w:name w:val="annotation subject"/>
    <w:basedOn w:val="CommentText"/>
    <w:next w:val="CommentText"/>
    <w:link w:val="CommentSubjectChar"/>
    <w:uiPriority w:val="99"/>
    <w:semiHidden/>
    <w:unhideWhenUsed/>
    <w:rsid w:val="00D066DD"/>
    <w:rPr>
      <w:b/>
      <w:bCs/>
    </w:rPr>
  </w:style>
  <w:style w:type="character" w:customStyle="1" w:styleId="CommentSubjectChar">
    <w:name w:val="Comment Subject Char"/>
    <w:basedOn w:val="CommentTextChar"/>
    <w:link w:val="CommentSubject"/>
    <w:uiPriority w:val="99"/>
    <w:semiHidden/>
    <w:rsid w:val="00D066DD"/>
    <w:rPr>
      <w:b/>
      <w:bCs/>
    </w:rPr>
  </w:style>
  <w:style w:type="paragraph" w:styleId="NormalWeb">
    <w:name w:val="Normal (Web)"/>
    <w:basedOn w:val="Normal"/>
    <w:uiPriority w:val="99"/>
    <w:unhideWhenUsed/>
    <w:rsid w:val="000469DB"/>
    <w:pPr>
      <w:widowControl/>
      <w:adjustRightInd/>
      <w:spacing w:before="100" w:beforeAutospacing="1" w:after="100" w:afterAutospacing="1" w:line="240" w:lineRule="auto"/>
      <w:jc w:val="left"/>
      <w:textAlignment w:val="auto"/>
    </w:pPr>
    <w:rPr>
      <w:sz w:val="24"/>
      <w:szCs w:val="24"/>
    </w:rPr>
  </w:style>
  <w:style w:type="character" w:styleId="FollowedHyperlink">
    <w:name w:val="FollowedHyperlink"/>
    <w:basedOn w:val="DefaultParagraphFont"/>
    <w:uiPriority w:val="99"/>
    <w:semiHidden/>
    <w:unhideWhenUsed/>
    <w:rsid w:val="007A49C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mp"/><Relationship Id="rId18" Type="http://schemas.openxmlformats.org/officeDocument/2006/relationships/image" Target="media/image11.png"/><Relationship Id="rId26" Type="http://schemas.openxmlformats.org/officeDocument/2006/relationships/image" Target="media/image18.tmp"/><Relationship Id="rId39" Type="http://schemas.openxmlformats.org/officeDocument/2006/relationships/image" Target="media/image30.emf"/><Relationship Id="rId21" Type="http://schemas.openxmlformats.org/officeDocument/2006/relationships/image" Target="media/image14.tmp"/><Relationship Id="rId34" Type="http://schemas.openxmlformats.org/officeDocument/2006/relationships/image" Target="media/image25.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tmp"/><Relationship Id="rId20" Type="http://schemas.openxmlformats.org/officeDocument/2006/relationships/image" Target="media/image13.png"/><Relationship Id="rId29" Type="http://schemas.openxmlformats.org/officeDocument/2006/relationships/image" Target="media/image21.tmp"/><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24" Type="http://schemas.openxmlformats.org/officeDocument/2006/relationships/image" Target="media/image16.tmp"/><Relationship Id="rId32" Type="http://schemas.openxmlformats.org/officeDocument/2006/relationships/image" Target="media/image23.tmp"/><Relationship Id="rId37" Type="http://schemas.openxmlformats.org/officeDocument/2006/relationships/image" Target="media/image28.tmp"/><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tmp"/><Relationship Id="rId28" Type="http://schemas.openxmlformats.org/officeDocument/2006/relationships/image" Target="media/image20.tmp"/><Relationship Id="rId36" Type="http://schemas.openxmlformats.org/officeDocument/2006/relationships/image" Target="media/image27.tmp"/><Relationship Id="rId10" Type="http://schemas.openxmlformats.org/officeDocument/2006/relationships/image" Target="media/image3.tmp"/><Relationship Id="rId19" Type="http://schemas.openxmlformats.org/officeDocument/2006/relationships/image" Target="media/image12.png"/><Relationship Id="rId31" Type="http://schemas.openxmlformats.org/officeDocument/2006/relationships/image" Target="media/image22.tmp"/><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image" Target="media/image7.tmp"/><Relationship Id="rId22" Type="http://schemas.openxmlformats.org/officeDocument/2006/relationships/hyperlink" Target="https://youtu.be/bmjXRNrHYGU" TargetMode="External"/><Relationship Id="rId27" Type="http://schemas.openxmlformats.org/officeDocument/2006/relationships/image" Target="media/image19.tmp"/><Relationship Id="rId30" Type="http://schemas.openxmlformats.org/officeDocument/2006/relationships/hyperlink" Target="https://pro.arcgis.com/en/pro-app/help/sharing/overview/introduction-to-sharing-web-layers.htm" TargetMode="External"/><Relationship Id="rId35" Type="http://schemas.openxmlformats.org/officeDocument/2006/relationships/image" Target="media/image26.png"/><Relationship Id="rId43" Type="http://schemas.openxmlformats.org/officeDocument/2006/relationships/fontTable" Target="fontTable.xml"/><Relationship Id="rId8" Type="http://schemas.openxmlformats.org/officeDocument/2006/relationships/image" Target="media/image1.tmp"/><Relationship Id="rId3" Type="http://schemas.openxmlformats.org/officeDocument/2006/relationships/styles" Target="styles.xml"/><Relationship Id="rId12" Type="http://schemas.openxmlformats.org/officeDocument/2006/relationships/image" Target="media/image5.tmp"/><Relationship Id="rId17" Type="http://schemas.openxmlformats.org/officeDocument/2006/relationships/image" Target="media/image10.png"/><Relationship Id="rId25" Type="http://schemas.openxmlformats.org/officeDocument/2006/relationships/image" Target="media/image17.tmp"/><Relationship Id="rId33" Type="http://schemas.openxmlformats.org/officeDocument/2006/relationships/image" Target="media/image24.png"/><Relationship Id="rId38" Type="http://schemas.openxmlformats.org/officeDocument/2006/relationships/image" Target="media/image29.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EA3027-72BB-4E59-A233-121863CEE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21</Pages>
  <Words>5604</Words>
  <Characters>31948</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Getting Acquainted with ArcGIS:</vt:lpstr>
    </vt:vector>
  </TitlesOfParts>
  <Company>ISU  GIS Center</Company>
  <LinksUpToDate>false</LinksUpToDate>
  <CharactersWithSpaces>37478</CharactersWithSpaces>
  <SharedDoc>false</SharedDoc>
  <HLinks>
    <vt:vector size="6" baseType="variant">
      <vt:variant>
        <vt:i4>5636170</vt:i4>
      </vt:variant>
      <vt:variant>
        <vt:i4>0</vt:i4>
      </vt:variant>
      <vt:variant>
        <vt:i4>0</vt:i4>
      </vt:variant>
      <vt:variant>
        <vt:i4>5</vt:i4>
      </vt:variant>
      <vt:variant>
        <vt:lpwstr>http://www.esri.com/news/arcnews/summer00articles/anoverview.html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Getting Acquainted with ArcGIS:</dc:title>
  <dc:creator>Keith T. Weber</dc:creator>
  <cp:lastModifiedBy>Keith Weber</cp:lastModifiedBy>
  <cp:revision>17</cp:revision>
  <cp:lastPrinted>2019-05-10T16:59:00Z</cp:lastPrinted>
  <dcterms:created xsi:type="dcterms:W3CDTF">2021-04-30T16:20:00Z</dcterms:created>
  <dcterms:modified xsi:type="dcterms:W3CDTF">2024-07-11T15:42:00Z</dcterms:modified>
</cp:coreProperties>
</file>