
<file path=[Content_Types].xml><?xml version="1.0" encoding="utf-8"?>
<Types xmlns="http://schemas.openxmlformats.org/package/2006/content-types">
  <Default Extension="png" ContentType="image/png"/>
  <Default Extension="tmp"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688F" w:rsidRPr="0093596E" w:rsidRDefault="00BC3CC7">
      <w:pPr>
        <w:rPr>
          <w:b/>
          <w:sz w:val="28"/>
          <w:szCs w:val="28"/>
        </w:rPr>
      </w:pPr>
      <w:r>
        <w:rPr>
          <w:b/>
          <w:sz w:val="28"/>
          <w:szCs w:val="28"/>
        </w:rPr>
        <w:t>Understanding RDBMS's</w:t>
      </w:r>
      <w:r w:rsidR="004740C9">
        <w:rPr>
          <w:b/>
          <w:sz w:val="28"/>
          <w:szCs w:val="28"/>
        </w:rPr>
        <w:t xml:space="preserve"> (2</w:t>
      </w:r>
      <w:r w:rsidR="00FD26F3">
        <w:rPr>
          <w:b/>
          <w:sz w:val="28"/>
          <w:szCs w:val="28"/>
        </w:rPr>
        <w:t>3</w:t>
      </w:r>
      <w:r w:rsidR="004740C9">
        <w:rPr>
          <w:b/>
          <w:sz w:val="28"/>
          <w:szCs w:val="28"/>
        </w:rPr>
        <w:t>0 pts.)</w:t>
      </w:r>
    </w:p>
    <w:p w:rsidR="00B3688F" w:rsidRDefault="00B3688F">
      <w:pPr>
        <w:rPr>
          <w:sz w:val="22"/>
        </w:rPr>
      </w:pPr>
    </w:p>
    <w:p w:rsidR="00590DBC" w:rsidRDefault="006A2EF9" w:rsidP="006A2EF9">
      <w:pPr>
        <w:rPr>
          <w:sz w:val="22"/>
        </w:rPr>
      </w:pPr>
      <w:r>
        <w:rPr>
          <w:sz w:val="22"/>
        </w:rPr>
        <w:t xml:space="preserve">Today’s exercise is intended to </w:t>
      </w:r>
      <w:r w:rsidR="00172572">
        <w:rPr>
          <w:sz w:val="22"/>
        </w:rPr>
        <w:t>guide you through this week's topic</w:t>
      </w:r>
      <w:r w:rsidR="00EB4BDF">
        <w:rPr>
          <w:sz w:val="22"/>
        </w:rPr>
        <w:t>, that is t</w:t>
      </w:r>
      <w:r w:rsidR="00172572">
        <w:rPr>
          <w:sz w:val="22"/>
        </w:rPr>
        <w:t xml:space="preserve">o understand and comprehend </w:t>
      </w:r>
      <w:r w:rsidR="00EB4BDF">
        <w:rPr>
          <w:sz w:val="22"/>
        </w:rPr>
        <w:t xml:space="preserve">the </w:t>
      </w:r>
      <w:r w:rsidR="00172572">
        <w:rPr>
          <w:sz w:val="22"/>
        </w:rPr>
        <w:t xml:space="preserve">RDBMS concepts </w:t>
      </w:r>
      <w:r w:rsidR="00EB4BDF">
        <w:rPr>
          <w:sz w:val="22"/>
        </w:rPr>
        <w:t xml:space="preserve">discussed in class.  To accomplish this, </w:t>
      </w:r>
      <w:r w:rsidR="00172572">
        <w:rPr>
          <w:sz w:val="22"/>
        </w:rPr>
        <w:t>you will need to be familiar with geographic information systems</w:t>
      </w:r>
      <w:r w:rsidR="00EB4BDF">
        <w:rPr>
          <w:sz w:val="22"/>
        </w:rPr>
        <w:t xml:space="preserve"> (GIS)</w:t>
      </w:r>
      <w:r w:rsidR="00172572">
        <w:rPr>
          <w:sz w:val="22"/>
        </w:rPr>
        <w:t xml:space="preserve"> and </w:t>
      </w:r>
      <w:r w:rsidR="00590DBC">
        <w:rPr>
          <w:sz w:val="22"/>
        </w:rPr>
        <w:t xml:space="preserve">its </w:t>
      </w:r>
      <w:r w:rsidR="00172572">
        <w:rPr>
          <w:sz w:val="22"/>
        </w:rPr>
        <w:t xml:space="preserve">data architecture.  By virtue of having completed Principles of GIS (or its equivalent class from another university) I assume you </w:t>
      </w:r>
      <w:r w:rsidR="00590DBC">
        <w:rPr>
          <w:sz w:val="22"/>
        </w:rPr>
        <w:t xml:space="preserve">already </w:t>
      </w:r>
      <w:r w:rsidR="00172572">
        <w:rPr>
          <w:sz w:val="22"/>
        </w:rPr>
        <w:t xml:space="preserve">have this familiarity.  </w:t>
      </w:r>
      <w:r w:rsidR="00EB4BDF">
        <w:rPr>
          <w:sz w:val="22"/>
        </w:rPr>
        <w:t>W</w:t>
      </w:r>
      <w:r w:rsidR="00590DBC">
        <w:rPr>
          <w:sz w:val="22"/>
        </w:rPr>
        <w:t xml:space="preserve">e need to build upon that knowledge to </w:t>
      </w:r>
      <w:r w:rsidR="00EB4BDF">
        <w:rPr>
          <w:sz w:val="22"/>
        </w:rPr>
        <w:t>explore</w:t>
      </w:r>
      <w:r w:rsidR="00590DBC">
        <w:rPr>
          <w:sz w:val="22"/>
        </w:rPr>
        <w:t xml:space="preserve"> </w:t>
      </w:r>
      <w:r w:rsidR="00EB4BDF">
        <w:rPr>
          <w:sz w:val="22"/>
        </w:rPr>
        <w:t xml:space="preserve">relational databases </w:t>
      </w:r>
      <w:r w:rsidR="00590DBC">
        <w:rPr>
          <w:sz w:val="22"/>
        </w:rPr>
        <w:t xml:space="preserve">and later, </w:t>
      </w:r>
      <w:r w:rsidR="00EB4BDF">
        <w:rPr>
          <w:sz w:val="22"/>
        </w:rPr>
        <w:t>o</w:t>
      </w:r>
      <w:r w:rsidR="00590DBC">
        <w:rPr>
          <w:sz w:val="22"/>
        </w:rPr>
        <w:t xml:space="preserve">bject-relational databases.  </w:t>
      </w:r>
    </w:p>
    <w:p w:rsidR="00EB4BDF" w:rsidRDefault="00EB4BDF" w:rsidP="006A2EF9">
      <w:pPr>
        <w:rPr>
          <w:sz w:val="22"/>
        </w:rPr>
      </w:pPr>
    </w:p>
    <w:p w:rsidR="00590DBC" w:rsidRDefault="00D43D1D" w:rsidP="006A2EF9">
      <w:pPr>
        <w:rPr>
          <w:sz w:val="22"/>
        </w:rPr>
      </w:pPr>
      <w:r>
        <w:rPr>
          <w:sz w:val="22"/>
        </w:rPr>
        <w:t>Th</w:t>
      </w:r>
      <w:r w:rsidR="00EB4BDF">
        <w:rPr>
          <w:sz w:val="22"/>
        </w:rPr>
        <w:t>is</w:t>
      </w:r>
      <w:r>
        <w:rPr>
          <w:sz w:val="22"/>
        </w:rPr>
        <w:t xml:space="preserve"> week’s exercise consists of three distinct parts.  The first part deals with general database querying (SQL), the second expands into performing queries in ArcGIS, and the third portion of the exercise deals with normalization. </w:t>
      </w:r>
      <w:r w:rsidR="00172572">
        <w:rPr>
          <w:sz w:val="22"/>
        </w:rPr>
        <w:t xml:space="preserve">One of the most confusing parts of RDBMS's is normalization.  </w:t>
      </w:r>
      <w:r w:rsidR="00ED6CC4">
        <w:rPr>
          <w:sz w:val="22"/>
        </w:rPr>
        <w:t xml:space="preserve">Try </w:t>
      </w:r>
      <w:r w:rsidR="00EB4BDF">
        <w:rPr>
          <w:sz w:val="22"/>
        </w:rPr>
        <w:t xml:space="preserve">your best </w:t>
      </w:r>
      <w:r w:rsidR="00ED6CC4">
        <w:rPr>
          <w:sz w:val="22"/>
        </w:rPr>
        <w:t xml:space="preserve">to get a firm grasp on implementing normalization early </w:t>
      </w:r>
      <w:r w:rsidR="00590DBC">
        <w:rPr>
          <w:sz w:val="22"/>
        </w:rPr>
        <w:t>i</w:t>
      </w:r>
      <w:r w:rsidR="00ED6CC4">
        <w:rPr>
          <w:sz w:val="22"/>
        </w:rPr>
        <w:t>n this class</w:t>
      </w:r>
      <w:r w:rsidR="00EB4BDF">
        <w:rPr>
          <w:sz w:val="22"/>
        </w:rPr>
        <w:t xml:space="preserve"> and d</w:t>
      </w:r>
      <w:r>
        <w:rPr>
          <w:sz w:val="22"/>
        </w:rPr>
        <w:t>o not be afraid to ask for help.</w:t>
      </w:r>
      <w:r w:rsidR="00ED6CC4">
        <w:rPr>
          <w:sz w:val="22"/>
        </w:rPr>
        <w:t xml:space="preserve"> </w:t>
      </w:r>
    </w:p>
    <w:p w:rsidR="006A2EF9" w:rsidRDefault="006A2EF9" w:rsidP="006A2EF9">
      <w:pPr>
        <w:rPr>
          <w:sz w:val="22"/>
        </w:rPr>
      </w:pPr>
    </w:p>
    <w:p w:rsidR="00D43D1D" w:rsidRDefault="00D43D1D" w:rsidP="00D43D1D">
      <w:pPr>
        <w:rPr>
          <w:sz w:val="22"/>
        </w:rPr>
      </w:pPr>
      <w:r>
        <w:rPr>
          <w:sz w:val="22"/>
        </w:rPr>
        <w:t>This exercise is due at the beginning of the next class period.</w:t>
      </w:r>
    </w:p>
    <w:p w:rsidR="00D43D1D" w:rsidRDefault="00EB4BDF" w:rsidP="006A2EF9">
      <w:pPr>
        <w:rPr>
          <w:sz w:val="22"/>
        </w:rPr>
      </w:pPr>
      <w:r>
        <w:rPr>
          <w:noProof/>
        </w:rPr>
        <w:drawing>
          <wp:anchor distT="0" distB="0" distL="114300" distR="114300" simplePos="0" relativeHeight="251656192" behindDoc="0" locked="0" layoutInCell="1" allowOverlap="1">
            <wp:simplePos x="0" y="0"/>
            <wp:positionH relativeFrom="column">
              <wp:posOffset>4046437</wp:posOffset>
            </wp:positionH>
            <wp:positionV relativeFrom="paragraph">
              <wp:posOffset>4884</wp:posOffset>
            </wp:positionV>
            <wp:extent cx="1099185" cy="3878580"/>
            <wp:effectExtent l="0" t="0" r="5715" b="7620"/>
            <wp:wrapThrough wrapText="bothSides">
              <wp:wrapPolygon edited="0">
                <wp:start x="0" y="0"/>
                <wp:lineTo x="0" y="21536"/>
                <wp:lineTo x="21338" y="21536"/>
                <wp:lineTo x="21338" y="0"/>
                <wp:lineTo x="0" y="0"/>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324B3FD.tmp"/>
                    <pic:cNvPicPr/>
                  </pic:nvPicPr>
                  <pic:blipFill>
                    <a:blip r:embed="rId7">
                      <a:extLst>
                        <a:ext uri="{28A0092B-C50C-407E-A947-70E740481C1C}">
                          <a14:useLocalDpi xmlns:a14="http://schemas.microsoft.com/office/drawing/2010/main" val="0"/>
                        </a:ext>
                      </a:extLst>
                    </a:blip>
                    <a:stretch>
                      <a:fillRect/>
                    </a:stretch>
                  </pic:blipFill>
                  <pic:spPr>
                    <a:xfrm>
                      <a:off x="0" y="0"/>
                      <a:ext cx="1099185" cy="3878580"/>
                    </a:xfrm>
                    <a:prstGeom prst="rect">
                      <a:avLst/>
                    </a:prstGeom>
                  </pic:spPr>
                </pic:pic>
              </a:graphicData>
            </a:graphic>
            <wp14:sizeRelH relativeFrom="margin">
              <wp14:pctWidth>0</wp14:pctWidth>
            </wp14:sizeRelH>
            <wp14:sizeRelV relativeFrom="margin">
              <wp14:pctHeight>0</wp14:pctHeight>
            </wp14:sizeRelV>
          </wp:anchor>
        </w:drawing>
      </w:r>
    </w:p>
    <w:p w:rsidR="00D43D1D" w:rsidRPr="00D37924" w:rsidRDefault="00D43D1D" w:rsidP="006A2EF9">
      <w:pPr>
        <w:rPr>
          <w:b/>
          <w:sz w:val="24"/>
        </w:rPr>
      </w:pPr>
      <w:r w:rsidRPr="00D37924">
        <w:rPr>
          <w:b/>
          <w:sz w:val="24"/>
        </w:rPr>
        <w:t>PART 1: BASIC SQL CONCEPTS</w:t>
      </w:r>
    </w:p>
    <w:p w:rsidR="00D03A55" w:rsidRPr="00B11039" w:rsidRDefault="004C5CA5">
      <w:pPr>
        <w:rPr>
          <w:sz w:val="22"/>
        </w:rPr>
      </w:pPr>
      <w:r>
        <w:rPr>
          <w:noProof/>
          <w:sz w:val="22"/>
          <w:u w:val="single"/>
        </w:rPr>
        <mc:AlternateContent>
          <mc:Choice Requires="wps">
            <w:drawing>
              <wp:anchor distT="0" distB="0" distL="114300" distR="114300" simplePos="0" relativeHeight="251658240" behindDoc="0" locked="0" layoutInCell="1" allowOverlap="1">
                <wp:simplePos x="0" y="0"/>
                <wp:positionH relativeFrom="column">
                  <wp:posOffset>3961563</wp:posOffset>
                </wp:positionH>
                <wp:positionV relativeFrom="paragraph">
                  <wp:posOffset>14054</wp:posOffset>
                </wp:positionV>
                <wp:extent cx="1271116" cy="1276140"/>
                <wp:effectExtent l="0" t="0" r="24765" b="19685"/>
                <wp:wrapNone/>
                <wp:docPr id="6" name="Freeform 6"/>
                <wp:cNvGraphicFramePr/>
                <a:graphic xmlns:a="http://schemas.openxmlformats.org/drawingml/2006/main">
                  <a:graphicData uri="http://schemas.microsoft.com/office/word/2010/wordprocessingShape">
                    <wps:wsp>
                      <wps:cNvSpPr/>
                      <wps:spPr>
                        <a:xfrm>
                          <a:off x="0" y="0"/>
                          <a:ext cx="1271116" cy="1276140"/>
                        </a:xfrm>
                        <a:custGeom>
                          <a:avLst/>
                          <a:gdLst>
                            <a:gd name="connsiteX0" fmla="*/ 805218 w 1194179"/>
                            <a:gd name="connsiteY0" fmla="*/ 61415 h 1105469"/>
                            <a:gd name="connsiteX1" fmla="*/ 750627 w 1194179"/>
                            <a:gd name="connsiteY1" fmla="*/ 47768 h 1105469"/>
                            <a:gd name="connsiteX2" fmla="*/ 723332 w 1194179"/>
                            <a:gd name="connsiteY2" fmla="*/ 40944 h 1105469"/>
                            <a:gd name="connsiteX3" fmla="*/ 682388 w 1194179"/>
                            <a:gd name="connsiteY3" fmla="*/ 27296 h 1105469"/>
                            <a:gd name="connsiteX4" fmla="*/ 634621 w 1194179"/>
                            <a:gd name="connsiteY4" fmla="*/ 13648 h 1105469"/>
                            <a:gd name="connsiteX5" fmla="*/ 573206 w 1194179"/>
                            <a:gd name="connsiteY5" fmla="*/ 0 h 1105469"/>
                            <a:gd name="connsiteX6" fmla="*/ 361666 w 1194179"/>
                            <a:gd name="connsiteY6" fmla="*/ 13648 h 1105469"/>
                            <a:gd name="connsiteX7" fmla="*/ 327547 w 1194179"/>
                            <a:gd name="connsiteY7" fmla="*/ 20472 h 1105469"/>
                            <a:gd name="connsiteX8" fmla="*/ 286603 w 1194179"/>
                            <a:gd name="connsiteY8" fmla="*/ 34120 h 1105469"/>
                            <a:gd name="connsiteX9" fmla="*/ 266132 w 1194179"/>
                            <a:gd name="connsiteY9" fmla="*/ 40944 h 1105469"/>
                            <a:gd name="connsiteX10" fmla="*/ 238836 w 1194179"/>
                            <a:gd name="connsiteY10" fmla="*/ 47768 h 1105469"/>
                            <a:gd name="connsiteX11" fmla="*/ 211541 w 1194179"/>
                            <a:gd name="connsiteY11" fmla="*/ 61415 h 1105469"/>
                            <a:gd name="connsiteX12" fmla="*/ 184245 w 1194179"/>
                            <a:gd name="connsiteY12" fmla="*/ 68239 h 1105469"/>
                            <a:gd name="connsiteX13" fmla="*/ 163773 w 1194179"/>
                            <a:gd name="connsiteY13" fmla="*/ 75063 h 1105469"/>
                            <a:gd name="connsiteX14" fmla="*/ 122830 w 1194179"/>
                            <a:gd name="connsiteY14" fmla="*/ 102359 h 1105469"/>
                            <a:gd name="connsiteX15" fmla="*/ 102358 w 1194179"/>
                            <a:gd name="connsiteY15" fmla="*/ 116006 h 1105469"/>
                            <a:gd name="connsiteX16" fmla="*/ 68239 w 1194179"/>
                            <a:gd name="connsiteY16" fmla="*/ 156950 h 1105469"/>
                            <a:gd name="connsiteX17" fmla="*/ 47767 w 1194179"/>
                            <a:gd name="connsiteY17" fmla="*/ 177421 h 1105469"/>
                            <a:gd name="connsiteX18" fmla="*/ 27296 w 1194179"/>
                            <a:gd name="connsiteY18" fmla="*/ 218365 h 1105469"/>
                            <a:gd name="connsiteX19" fmla="*/ 20472 w 1194179"/>
                            <a:gd name="connsiteY19" fmla="*/ 238836 h 1105469"/>
                            <a:gd name="connsiteX20" fmla="*/ 0 w 1194179"/>
                            <a:gd name="connsiteY20" fmla="*/ 327547 h 1105469"/>
                            <a:gd name="connsiteX21" fmla="*/ 6824 w 1194179"/>
                            <a:gd name="connsiteY21" fmla="*/ 620974 h 1105469"/>
                            <a:gd name="connsiteX22" fmla="*/ 20472 w 1194179"/>
                            <a:gd name="connsiteY22" fmla="*/ 682388 h 1105469"/>
                            <a:gd name="connsiteX23" fmla="*/ 54591 w 1194179"/>
                            <a:gd name="connsiteY23" fmla="*/ 777923 h 1105469"/>
                            <a:gd name="connsiteX24" fmla="*/ 68239 w 1194179"/>
                            <a:gd name="connsiteY24" fmla="*/ 798394 h 1105469"/>
                            <a:gd name="connsiteX25" fmla="*/ 95535 w 1194179"/>
                            <a:gd name="connsiteY25" fmla="*/ 852985 h 1105469"/>
                            <a:gd name="connsiteX26" fmla="*/ 184245 w 1194179"/>
                            <a:gd name="connsiteY26" fmla="*/ 962168 h 1105469"/>
                            <a:gd name="connsiteX27" fmla="*/ 204717 w 1194179"/>
                            <a:gd name="connsiteY27" fmla="*/ 975815 h 1105469"/>
                            <a:gd name="connsiteX28" fmla="*/ 225188 w 1194179"/>
                            <a:gd name="connsiteY28" fmla="*/ 996287 h 1105469"/>
                            <a:gd name="connsiteX29" fmla="*/ 245660 w 1194179"/>
                            <a:gd name="connsiteY29" fmla="*/ 1009935 h 1105469"/>
                            <a:gd name="connsiteX30" fmla="*/ 293427 w 1194179"/>
                            <a:gd name="connsiteY30" fmla="*/ 1044054 h 1105469"/>
                            <a:gd name="connsiteX31" fmla="*/ 409433 w 1194179"/>
                            <a:gd name="connsiteY31" fmla="*/ 1084997 h 1105469"/>
                            <a:gd name="connsiteX32" fmla="*/ 429905 w 1194179"/>
                            <a:gd name="connsiteY32" fmla="*/ 1091821 h 1105469"/>
                            <a:gd name="connsiteX33" fmla="*/ 450376 w 1194179"/>
                            <a:gd name="connsiteY33" fmla="*/ 1098645 h 1105469"/>
                            <a:gd name="connsiteX34" fmla="*/ 511791 w 1194179"/>
                            <a:gd name="connsiteY34" fmla="*/ 1105469 h 1105469"/>
                            <a:gd name="connsiteX35" fmla="*/ 689212 w 1194179"/>
                            <a:gd name="connsiteY35" fmla="*/ 1091821 h 1105469"/>
                            <a:gd name="connsiteX36" fmla="*/ 764275 w 1194179"/>
                            <a:gd name="connsiteY36" fmla="*/ 1078174 h 1105469"/>
                            <a:gd name="connsiteX37" fmla="*/ 784747 w 1194179"/>
                            <a:gd name="connsiteY37" fmla="*/ 1071350 h 1105469"/>
                            <a:gd name="connsiteX38" fmla="*/ 852985 w 1194179"/>
                            <a:gd name="connsiteY38" fmla="*/ 1050878 h 1105469"/>
                            <a:gd name="connsiteX39" fmla="*/ 900752 w 1194179"/>
                            <a:gd name="connsiteY39" fmla="*/ 1023583 h 1105469"/>
                            <a:gd name="connsiteX40" fmla="*/ 941696 w 1194179"/>
                            <a:gd name="connsiteY40" fmla="*/ 1003111 h 1105469"/>
                            <a:gd name="connsiteX41" fmla="*/ 1016758 w 1194179"/>
                            <a:gd name="connsiteY41" fmla="*/ 955344 h 1105469"/>
                            <a:gd name="connsiteX42" fmla="*/ 1037230 w 1194179"/>
                            <a:gd name="connsiteY42" fmla="*/ 941696 h 1105469"/>
                            <a:gd name="connsiteX43" fmla="*/ 1071350 w 1194179"/>
                            <a:gd name="connsiteY43" fmla="*/ 921224 h 1105469"/>
                            <a:gd name="connsiteX44" fmla="*/ 1112293 w 1194179"/>
                            <a:gd name="connsiteY44" fmla="*/ 893929 h 1105469"/>
                            <a:gd name="connsiteX45" fmla="*/ 1132764 w 1194179"/>
                            <a:gd name="connsiteY45" fmla="*/ 859809 h 1105469"/>
                            <a:gd name="connsiteX46" fmla="*/ 1160060 w 1194179"/>
                            <a:gd name="connsiteY46" fmla="*/ 832514 h 1105469"/>
                            <a:gd name="connsiteX47" fmla="*/ 1166884 w 1194179"/>
                            <a:gd name="connsiteY47" fmla="*/ 812042 h 1105469"/>
                            <a:gd name="connsiteX48" fmla="*/ 1173708 w 1194179"/>
                            <a:gd name="connsiteY48" fmla="*/ 784747 h 1105469"/>
                            <a:gd name="connsiteX49" fmla="*/ 1194179 w 1194179"/>
                            <a:gd name="connsiteY49" fmla="*/ 716508 h 1105469"/>
                            <a:gd name="connsiteX50" fmla="*/ 1180532 w 1194179"/>
                            <a:gd name="connsiteY50" fmla="*/ 491320 h 1105469"/>
                            <a:gd name="connsiteX51" fmla="*/ 1160060 w 1194179"/>
                            <a:gd name="connsiteY51" fmla="*/ 429905 h 1105469"/>
                            <a:gd name="connsiteX52" fmla="*/ 1146412 w 1194179"/>
                            <a:gd name="connsiteY52" fmla="*/ 375314 h 1105469"/>
                            <a:gd name="connsiteX53" fmla="*/ 1084997 w 1194179"/>
                            <a:gd name="connsiteY53" fmla="*/ 266132 h 1105469"/>
                            <a:gd name="connsiteX54" fmla="*/ 1064526 w 1194179"/>
                            <a:gd name="connsiteY54" fmla="*/ 232012 h 1105469"/>
                            <a:gd name="connsiteX55" fmla="*/ 1016758 w 1194179"/>
                            <a:gd name="connsiteY55" fmla="*/ 163774 h 1105469"/>
                            <a:gd name="connsiteX56" fmla="*/ 962167 w 1194179"/>
                            <a:gd name="connsiteY56" fmla="*/ 116006 h 1105469"/>
                            <a:gd name="connsiteX57" fmla="*/ 934872 w 1194179"/>
                            <a:gd name="connsiteY57" fmla="*/ 102359 h 110546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Lst>
                          <a:rect l="l" t="t" r="r" b="b"/>
                          <a:pathLst>
                            <a:path w="1194179" h="1105469">
                              <a:moveTo>
                                <a:pt x="805218" y="61415"/>
                              </a:moveTo>
                              <a:cubicBezTo>
                                <a:pt x="735864" y="47544"/>
                                <a:pt x="799580" y="61754"/>
                                <a:pt x="750627" y="47768"/>
                              </a:cubicBezTo>
                              <a:cubicBezTo>
                                <a:pt x="741609" y="45192"/>
                                <a:pt x="732315" y="43639"/>
                                <a:pt x="723332" y="40944"/>
                              </a:cubicBezTo>
                              <a:cubicBezTo>
                                <a:pt x="709552" y="36810"/>
                                <a:pt x="696345" y="30785"/>
                                <a:pt x="682388" y="27296"/>
                              </a:cubicBezTo>
                              <a:cubicBezTo>
                                <a:pt x="597061" y="5964"/>
                                <a:pt x="703147" y="33227"/>
                                <a:pt x="634621" y="13648"/>
                              </a:cubicBezTo>
                              <a:cubicBezTo>
                                <a:pt x="612133" y="7223"/>
                                <a:pt x="596662" y="4691"/>
                                <a:pt x="573206" y="0"/>
                              </a:cubicBezTo>
                              <a:cubicBezTo>
                                <a:pt x="477459" y="4163"/>
                                <a:pt x="440369" y="1540"/>
                                <a:pt x="361666" y="13648"/>
                              </a:cubicBezTo>
                              <a:cubicBezTo>
                                <a:pt x="350203" y="15412"/>
                                <a:pt x="338737" y="17420"/>
                                <a:pt x="327547" y="20472"/>
                              </a:cubicBezTo>
                              <a:cubicBezTo>
                                <a:pt x="313668" y="24257"/>
                                <a:pt x="300251" y="29571"/>
                                <a:pt x="286603" y="34120"/>
                              </a:cubicBezTo>
                              <a:cubicBezTo>
                                <a:pt x="279779" y="36395"/>
                                <a:pt x="273110" y="39199"/>
                                <a:pt x="266132" y="40944"/>
                              </a:cubicBezTo>
                              <a:cubicBezTo>
                                <a:pt x="257033" y="43219"/>
                                <a:pt x="247618" y="44475"/>
                                <a:pt x="238836" y="47768"/>
                              </a:cubicBezTo>
                              <a:cubicBezTo>
                                <a:pt x="229311" y="51340"/>
                                <a:pt x="221066" y="57843"/>
                                <a:pt x="211541" y="61415"/>
                              </a:cubicBezTo>
                              <a:cubicBezTo>
                                <a:pt x="202759" y="64708"/>
                                <a:pt x="193263" y="65662"/>
                                <a:pt x="184245" y="68239"/>
                              </a:cubicBezTo>
                              <a:cubicBezTo>
                                <a:pt x="177329" y="70215"/>
                                <a:pt x="170597" y="72788"/>
                                <a:pt x="163773" y="75063"/>
                              </a:cubicBezTo>
                              <a:lnTo>
                                <a:pt x="122830" y="102359"/>
                              </a:lnTo>
                              <a:cubicBezTo>
                                <a:pt x="116006" y="106908"/>
                                <a:pt x="108157" y="110207"/>
                                <a:pt x="102358" y="116006"/>
                              </a:cubicBezTo>
                              <a:cubicBezTo>
                                <a:pt x="42535" y="175832"/>
                                <a:pt x="115756" y="99932"/>
                                <a:pt x="68239" y="156950"/>
                              </a:cubicBezTo>
                              <a:cubicBezTo>
                                <a:pt x="62061" y="164364"/>
                                <a:pt x="54591" y="170597"/>
                                <a:pt x="47767" y="177421"/>
                              </a:cubicBezTo>
                              <a:cubicBezTo>
                                <a:pt x="30621" y="228867"/>
                                <a:pt x="53748" y="165463"/>
                                <a:pt x="27296" y="218365"/>
                              </a:cubicBezTo>
                              <a:cubicBezTo>
                                <a:pt x="24079" y="224798"/>
                                <a:pt x="22365" y="231897"/>
                                <a:pt x="20472" y="238836"/>
                              </a:cubicBezTo>
                              <a:cubicBezTo>
                                <a:pt x="8126" y="284103"/>
                                <a:pt x="7958" y="287758"/>
                                <a:pt x="0" y="327547"/>
                              </a:cubicBezTo>
                              <a:cubicBezTo>
                                <a:pt x="2275" y="425356"/>
                                <a:pt x="2751" y="523223"/>
                                <a:pt x="6824" y="620974"/>
                              </a:cubicBezTo>
                              <a:cubicBezTo>
                                <a:pt x="7197" y="629919"/>
                                <a:pt x="17539" y="671633"/>
                                <a:pt x="20472" y="682388"/>
                              </a:cubicBezTo>
                              <a:cubicBezTo>
                                <a:pt x="31877" y="724204"/>
                                <a:pt x="34922" y="738585"/>
                                <a:pt x="54591" y="777923"/>
                              </a:cubicBezTo>
                              <a:cubicBezTo>
                                <a:pt x="58259" y="785258"/>
                                <a:pt x="63690" y="791570"/>
                                <a:pt x="68239" y="798394"/>
                              </a:cubicBezTo>
                              <a:cubicBezTo>
                                <a:pt x="76969" y="824583"/>
                                <a:pt x="75582" y="825357"/>
                                <a:pt x="95535" y="852985"/>
                              </a:cubicBezTo>
                              <a:cubicBezTo>
                                <a:pt x="103522" y="864044"/>
                                <a:pt x="154501" y="937382"/>
                                <a:pt x="184245" y="962168"/>
                              </a:cubicBezTo>
                              <a:cubicBezTo>
                                <a:pt x="190545" y="967418"/>
                                <a:pt x="198417" y="970565"/>
                                <a:pt x="204717" y="975815"/>
                              </a:cubicBezTo>
                              <a:cubicBezTo>
                                <a:pt x="212131" y="981993"/>
                                <a:pt x="217774" y="990109"/>
                                <a:pt x="225188" y="996287"/>
                              </a:cubicBezTo>
                              <a:cubicBezTo>
                                <a:pt x="231488" y="1001538"/>
                                <a:pt x="238986" y="1005168"/>
                                <a:pt x="245660" y="1009935"/>
                              </a:cubicBezTo>
                              <a:cubicBezTo>
                                <a:pt x="252872" y="1015086"/>
                                <a:pt x="282707" y="1038694"/>
                                <a:pt x="293427" y="1044054"/>
                              </a:cubicBezTo>
                              <a:cubicBezTo>
                                <a:pt x="317761" y="1056221"/>
                                <a:pt x="401657" y="1082405"/>
                                <a:pt x="409433" y="1084997"/>
                              </a:cubicBezTo>
                              <a:lnTo>
                                <a:pt x="429905" y="1091821"/>
                              </a:lnTo>
                              <a:cubicBezTo>
                                <a:pt x="436729" y="1094096"/>
                                <a:pt x="443227" y="1097851"/>
                                <a:pt x="450376" y="1098645"/>
                              </a:cubicBezTo>
                              <a:lnTo>
                                <a:pt x="511791" y="1105469"/>
                              </a:lnTo>
                              <a:lnTo>
                                <a:pt x="689212" y="1091821"/>
                              </a:lnTo>
                              <a:cubicBezTo>
                                <a:pt x="698936" y="1090909"/>
                                <a:pt x="752349" y="1081155"/>
                                <a:pt x="764275" y="1078174"/>
                              </a:cubicBezTo>
                              <a:cubicBezTo>
                                <a:pt x="771253" y="1076430"/>
                                <a:pt x="777831" y="1073326"/>
                                <a:pt x="784747" y="1071350"/>
                              </a:cubicBezTo>
                              <a:cubicBezTo>
                                <a:pt x="856933" y="1050725"/>
                                <a:pt x="755693" y="1083309"/>
                                <a:pt x="852985" y="1050878"/>
                              </a:cubicBezTo>
                              <a:cubicBezTo>
                                <a:pt x="918991" y="1001373"/>
                                <a:pt x="848649" y="1049634"/>
                                <a:pt x="900752" y="1023583"/>
                              </a:cubicBezTo>
                              <a:cubicBezTo>
                                <a:pt x="953670" y="997125"/>
                                <a:pt x="890236" y="1020264"/>
                                <a:pt x="941696" y="1003111"/>
                              </a:cubicBezTo>
                              <a:lnTo>
                                <a:pt x="1016758" y="955344"/>
                              </a:lnTo>
                              <a:cubicBezTo>
                                <a:pt x="1023657" y="950909"/>
                                <a:pt x="1030275" y="946043"/>
                                <a:pt x="1037230" y="941696"/>
                              </a:cubicBezTo>
                              <a:cubicBezTo>
                                <a:pt x="1048477" y="934666"/>
                                <a:pt x="1060314" y="928581"/>
                                <a:pt x="1071350" y="921224"/>
                              </a:cubicBezTo>
                              <a:lnTo>
                                <a:pt x="1112293" y="893929"/>
                              </a:lnTo>
                              <a:cubicBezTo>
                                <a:pt x="1119117" y="882556"/>
                                <a:pt x="1124621" y="870278"/>
                                <a:pt x="1132764" y="859809"/>
                              </a:cubicBezTo>
                              <a:cubicBezTo>
                                <a:pt x="1140664" y="849652"/>
                                <a:pt x="1152581" y="842984"/>
                                <a:pt x="1160060" y="832514"/>
                              </a:cubicBezTo>
                              <a:cubicBezTo>
                                <a:pt x="1164241" y="826661"/>
                                <a:pt x="1164908" y="818958"/>
                                <a:pt x="1166884" y="812042"/>
                              </a:cubicBezTo>
                              <a:cubicBezTo>
                                <a:pt x="1169460" y="803024"/>
                                <a:pt x="1171132" y="793765"/>
                                <a:pt x="1173708" y="784747"/>
                              </a:cubicBezTo>
                              <a:cubicBezTo>
                                <a:pt x="1180232" y="761913"/>
                                <a:pt x="1187355" y="739254"/>
                                <a:pt x="1194179" y="716508"/>
                              </a:cubicBezTo>
                              <a:cubicBezTo>
                                <a:pt x="1189630" y="641445"/>
                                <a:pt x="1189422" y="565993"/>
                                <a:pt x="1180532" y="491320"/>
                              </a:cubicBezTo>
                              <a:cubicBezTo>
                                <a:pt x="1177981" y="469892"/>
                                <a:pt x="1166149" y="450607"/>
                                <a:pt x="1160060" y="429905"/>
                              </a:cubicBezTo>
                              <a:cubicBezTo>
                                <a:pt x="1154767" y="411910"/>
                                <a:pt x="1154227" y="392365"/>
                                <a:pt x="1146412" y="375314"/>
                              </a:cubicBezTo>
                              <a:cubicBezTo>
                                <a:pt x="1129014" y="337355"/>
                                <a:pt x="1105714" y="302387"/>
                                <a:pt x="1084997" y="266132"/>
                              </a:cubicBezTo>
                              <a:cubicBezTo>
                                <a:pt x="1078417" y="254616"/>
                                <a:pt x="1071350" y="243385"/>
                                <a:pt x="1064526" y="232012"/>
                              </a:cubicBezTo>
                              <a:cubicBezTo>
                                <a:pt x="1044039" y="197866"/>
                                <a:pt x="1044128" y="194565"/>
                                <a:pt x="1016758" y="163774"/>
                              </a:cubicBezTo>
                              <a:cubicBezTo>
                                <a:pt x="1003117" y="148428"/>
                                <a:pt x="980580" y="126527"/>
                                <a:pt x="962167" y="116006"/>
                              </a:cubicBezTo>
                              <a:cubicBezTo>
                                <a:pt x="925575" y="95097"/>
                                <a:pt x="952627" y="120114"/>
                                <a:pt x="934872" y="102359"/>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5091CF" id="Freeform 6" o:spid="_x0000_s1026" style="position:absolute;margin-left:311.95pt;margin-top:1.1pt;width:100.1pt;height:1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194179,11054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" path="m805218,61415v-69354,-13871,-5638,339,-54591,-13647c741609,45192,732315,43639,723332,40944,709552,36810,696345,30785,682388,27296,597061,5964,703147,33227,634621,13648,612133,7223,596662,4691,573206,,477459,4163,440369,1540,361666,13648v-11463,1764,-22929,3772,-34119,6824c313668,24257,300251,29571,286603,34120v-6824,2275,-13493,5079,-20471,6824c257033,43219,247618,44475,238836,47768v-9525,3572,-17770,10075,-27295,13647c202759,64708,193263,65662,184245,68239v-6916,1976,-13648,4549,-20472,6824l122830,102359v-6824,4549,-14673,7848,-20472,13647c42535,175832,115756,99932,68239,156950v-6178,7414,-13648,13647,-20472,20471c30621,228867,53748,165463,27296,218365v-3217,6433,-4931,13532,-6824,20471c8126,284103,7958,287758,,327547v2275,97809,2751,195676,6824,293427c7197,629919,17539,671633,20472,682388v11405,41816,14450,56197,34119,95535c58259,785258,63690,791570,68239,798394v8730,26189,7343,26963,27296,54591c103522,864044,154501,937382,184245,962168v6300,5250,14172,8397,20472,13647c212131,981993,217774,990109,225188,996287v6300,5251,13798,8881,20472,13648c252872,1015086,282707,1038694,293427,1044054v24334,12167,108230,38351,116006,40943l429905,1091821v6824,2275,13322,6030,20471,6824l511791,1105469r177421,-13648c698936,1090909,752349,1081155,764275,1078174v6978,-1744,13556,-4848,20472,-6824c856933,1050725,755693,1083309,852985,1050878v66006,-49505,-4336,-1244,47767,-27295c953670,997125,890236,1020264,941696,1003111r75062,-47767c1023657,950909,1030275,946043,1037230,941696v11247,-7030,23084,-13115,34120,-20472l1112293,893929v6824,-11373,12328,-23651,20471,-34120c1140664,849652,1152581,842984,1160060,832514v4181,-5853,4848,-13556,6824,-20472c1169460,803024,1171132,793765,1173708,784747v6524,-22834,13647,-45493,20471,-68239c1189630,641445,1189422,565993,1180532,491320v-2551,-21428,-14383,-40713,-20472,-61415c1154767,411910,1154227,392365,1146412,375314v-17398,-37959,-40698,-72927,-61415,-109182c1078417,254616,1071350,243385,1064526,232012v-20487,-34146,-20398,-37447,-47768,-68238c1003117,148428,980580,126527,962167,116006v-36592,-20909,-9540,4108,-27295,-13647e" filled="f" strokecolor="#243f60 [1604]" strokeweight="2pt">
                <v:path arrowok="t" o:connecttype="custom" o:connectlocs="857096,70897;798987,55143;769934,47265;726352,31510;675508,15755;610136,0;384967,15755;348650,23633;305068,39388;283278,47265;254223,55143;225170,70897;196115,78774;174324,86652;130744,118162;108953,133916;72635,181181;50844,204813;29055,252078;21791,275709;0,378116;7264,716845;21791,787740;58108,898025;72635,921656;101690,984676;196115,1110715;217906,1126469;239696,1150102;261487,1165857;312332,1205243;435811,1252507;457602,1260385;479392,1268262;544764,1276140;733616,1260385;813515,1244631;835306,1236753;907940,1213121;958784,1181612;1002366,1157979;1082264,1102838;1104055,1087082;1140374,1063450;1183954,1031941;1205744,992553;1234799,961044;1242062,937411;1249326,905902;1271116,827128;1256590,567174;1234799,496277;1220272,433258;1154900,307220;1133110,267832;1082264,189059;1024156,133916;995103,118162" o:connectangles="0,0,0,0,0,0,0,0,0,0,0,0,0,0,0,0,0,0,0,0,0,0,0,0,0,0,0,0,0,0,0,0,0,0,0,0,0,0,0,0,0,0,0,0,0,0,0,0,0,0,0,0,0,0,0,0,0,0"/>
              </v:shape>
            </w:pict>
          </mc:Fallback>
        </mc:AlternateContent>
      </w:r>
      <w:r w:rsidR="006A2EF9">
        <w:rPr>
          <w:sz w:val="22"/>
          <w:u w:val="single"/>
        </w:rPr>
        <w:t>Overview:</w:t>
      </w:r>
      <w:r w:rsidR="006A2EF9">
        <w:rPr>
          <w:sz w:val="22"/>
        </w:rPr>
        <w:t xml:space="preserve">  </w:t>
      </w:r>
      <w:r w:rsidR="00ED6CC4">
        <w:rPr>
          <w:sz w:val="22"/>
        </w:rPr>
        <w:t xml:space="preserve">This </w:t>
      </w:r>
      <w:r w:rsidR="00D43D1D">
        <w:rPr>
          <w:sz w:val="22"/>
        </w:rPr>
        <w:t xml:space="preserve">part of the </w:t>
      </w:r>
      <w:r w:rsidR="00ED6CC4">
        <w:rPr>
          <w:sz w:val="22"/>
        </w:rPr>
        <w:t xml:space="preserve">exercise </w:t>
      </w:r>
      <w:r w:rsidR="00414094">
        <w:rPr>
          <w:sz w:val="22"/>
        </w:rPr>
        <w:t>contains only a</w:t>
      </w:r>
      <w:r w:rsidR="00ED6CC4">
        <w:rPr>
          <w:sz w:val="22"/>
        </w:rPr>
        <w:t xml:space="preserve"> few questions.  </w:t>
      </w:r>
      <w:r w:rsidR="00ED6CC4" w:rsidRPr="00B11039">
        <w:rPr>
          <w:sz w:val="22"/>
        </w:rPr>
        <w:t>Before beginning</w:t>
      </w:r>
      <w:r w:rsidR="004E5FD0">
        <w:rPr>
          <w:sz w:val="22"/>
        </w:rPr>
        <w:t xml:space="preserve"> however</w:t>
      </w:r>
      <w:r w:rsidR="00C64941" w:rsidRPr="00B11039">
        <w:rPr>
          <w:sz w:val="22"/>
        </w:rPr>
        <w:t>,</w:t>
      </w:r>
      <w:r w:rsidR="00ED6CC4" w:rsidRPr="00B11039">
        <w:rPr>
          <w:sz w:val="22"/>
        </w:rPr>
        <w:t xml:space="preserve"> </w:t>
      </w:r>
      <w:r w:rsidR="0015016B" w:rsidRPr="00B11039">
        <w:rPr>
          <w:sz w:val="22"/>
        </w:rPr>
        <w:t>visit</w:t>
      </w:r>
      <w:r w:rsidR="0015016B" w:rsidRPr="00D03A55">
        <w:rPr>
          <w:color w:val="E36C0A" w:themeColor="accent6" w:themeShade="BF"/>
          <w:sz w:val="22"/>
        </w:rPr>
        <w:t xml:space="preserve"> </w:t>
      </w:r>
      <w:hyperlink r:id="rId8" w:history="1">
        <w:r w:rsidR="00110F31" w:rsidRPr="00D961BE">
          <w:rPr>
            <w:rStyle w:val="Hyperlink"/>
            <w:sz w:val="22"/>
          </w:rPr>
          <w:t>http://www.w3schools.co</w:t>
        </w:r>
        <w:r w:rsidR="00110F31" w:rsidRPr="00D961BE">
          <w:rPr>
            <w:rStyle w:val="Hyperlink"/>
            <w:sz w:val="22"/>
          </w:rPr>
          <w:t>m</w:t>
        </w:r>
        <w:r w:rsidR="00110F31" w:rsidRPr="00D961BE">
          <w:rPr>
            <w:rStyle w:val="Hyperlink"/>
            <w:sz w:val="22"/>
          </w:rPr>
          <w:t>/sql/default.asp</w:t>
        </w:r>
      </w:hyperlink>
      <w:r w:rsidR="00110F31">
        <w:rPr>
          <w:color w:val="E36C0A" w:themeColor="accent6" w:themeShade="BF"/>
          <w:sz w:val="22"/>
        </w:rPr>
        <w:t xml:space="preserve"> </w:t>
      </w:r>
      <w:r w:rsidR="0015016B" w:rsidRPr="00B11039">
        <w:rPr>
          <w:sz w:val="22"/>
        </w:rPr>
        <w:t xml:space="preserve">and make sure you complete the </w:t>
      </w:r>
      <w:r w:rsidR="00DA7862" w:rsidRPr="00B11039">
        <w:rPr>
          <w:sz w:val="22"/>
        </w:rPr>
        <w:t>following</w:t>
      </w:r>
      <w:r w:rsidR="00D03A55" w:rsidRPr="00B11039">
        <w:rPr>
          <w:sz w:val="22"/>
        </w:rPr>
        <w:t>:</w:t>
      </w:r>
    </w:p>
    <w:p w:rsidR="00B11039" w:rsidRPr="00B11039" w:rsidRDefault="00B11039" w:rsidP="004C5CA5">
      <w:pPr>
        <w:pStyle w:val="ListParagraph"/>
        <w:numPr>
          <w:ilvl w:val="0"/>
          <w:numId w:val="7"/>
        </w:numPr>
        <w:rPr>
          <w:rFonts w:ascii="Times New Roman" w:eastAsia="Times New Roman" w:hAnsi="Times New Roman"/>
          <w:szCs w:val="20"/>
        </w:rPr>
      </w:pPr>
      <w:r w:rsidRPr="00B11039">
        <w:rPr>
          <w:rFonts w:ascii="Times New Roman" w:eastAsia="Times New Roman" w:hAnsi="Times New Roman"/>
          <w:szCs w:val="20"/>
        </w:rPr>
        <w:t xml:space="preserve">From the left side of the screen complete the topics of </w:t>
      </w:r>
      <w:r w:rsidR="00EB4BDF" w:rsidRPr="00EB4BDF">
        <w:rPr>
          <w:rFonts w:ascii="Courier New" w:eastAsia="Times New Roman" w:hAnsi="Courier New" w:cs="Courier New"/>
          <w:szCs w:val="20"/>
        </w:rPr>
        <w:t>SQL</w:t>
      </w:r>
      <w:r w:rsidR="00EB4BDF">
        <w:rPr>
          <w:rFonts w:ascii="Times New Roman" w:eastAsia="Times New Roman" w:hAnsi="Times New Roman"/>
          <w:szCs w:val="20"/>
        </w:rPr>
        <w:t xml:space="preserve"> </w:t>
      </w:r>
      <w:r w:rsidRPr="00DA5525">
        <w:rPr>
          <w:rFonts w:ascii="Courier New" w:eastAsia="Times New Roman" w:hAnsi="Courier New" w:cs="Courier New"/>
          <w:szCs w:val="20"/>
        </w:rPr>
        <w:t>Intro</w:t>
      </w:r>
      <w:r w:rsidRPr="00B11039">
        <w:rPr>
          <w:rFonts w:ascii="Times New Roman" w:eastAsia="Times New Roman" w:hAnsi="Times New Roman"/>
          <w:szCs w:val="20"/>
        </w:rPr>
        <w:t xml:space="preserve"> through and including </w:t>
      </w:r>
      <w:r w:rsidR="00EB4BDF" w:rsidRPr="00EB4BDF">
        <w:rPr>
          <w:rFonts w:ascii="Courier New" w:eastAsia="Times New Roman" w:hAnsi="Courier New" w:cs="Courier New"/>
          <w:szCs w:val="20"/>
        </w:rPr>
        <w:t>SQL</w:t>
      </w:r>
      <w:r w:rsidR="00EB4BDF">
        <w:rPr>
          <w:rFonts w:ascii="Times New Roman" w:eastAsia="Times New Roman" w:hAnsi="Times New Roman"/>
          <w:szCs w:val="20"/>
        </w:rPr>
        <w:t xml:space="preserve"> </w:t>
      </w:r>
      <w:r w:rsidRPr="00DA5525">
        <w:rPr>
          <w:rFonts w:ascii="Courier New" w:eastAsia="Times New Roman" w:hAnsi="Courier New" w:cs="Courier New"/>
          <w:szCs w:val="20"/>
        </w:rPr>
        <w:t>Or</w:t>
      </w:r>
      <w:r w:rsidR="00EB4BDF">
        <w:rPr>
          <w:rFonts w:ascii="Times New Roman" w:eastAsia="Times New Roman" w:hAnsi="Times New Roman"/>
          <w:szCs w:val="20"/>
        </w:rPr>
        <w:t>.</w:t>
      </w:r>
    </w:p>
    <w:p w:rsidR="00B11039" w:rsidRPr="00B11039" w:rsidRDefault="00B11039" w:rsidP="004C5CA5">
      <w:pPr>
        <w:pStyle w:val="ListParagraph"/>
        <w:numPr>
          <w:ilvl w:val="0"/>
          <w:numId w:val="7"/>
        </w:numPr>
        <w:rPr>
          <w:rFonts w:ascii="Times New Roman" w:eastAsia="Times New Roman" w:hAnsi="Times New Roman"/>
          <w:szCs w:val="20"/>
        </w:rPr>
      </w:pPr>
      <w:r w:rsidRPr="00B11039">
        <w:rPr>
          <w:rFonts w:ascii="Times New Roman" w:eastAsia="Times New Roman" w:hAnsi="Times New Roman"/>
          <w:szCs w:val="20"/>
        </w:rPr>
        <w:t xml:space="preserve">Then, complete </w:t>
      </w:r>
      <w:r w:rsidR="004E5FD0">
        <w:rPr>
          <w:rFonts w:ascii="Times New Roman" w:eastAsia="Times New Roman" w:hAnsi="Times New Roman"/>
          <w:szCs w:val="20"/>
        </w:rPr>
        <w:t xml:space="preserve">the </w:t>
      </w:r>
      <w:r w:rsidRPr="00DA5525">
        <w:rPr>
          <w:rFonts w:ascii="Courier New" w:eastAsia="Times New Roman" w:hAnsi="Courier New" w:cs="Courier New"/>
          <w:szCs w:val="20"/>
        </w:rPr>
        <w:t>SQL In</w:t>
      </w:r>
      <w:r w:rsidRPr="00B11039">
        <w:rPr>
          <w:rFonts w:ascii="Times New Roman" w:eastAsia="Times New Roman" w:hAnsi="Times New Roman"/>
          <w:szCs w:val="20"/>
        </w:rPr>
        <w:t xml:space="preserve"> and </w:t>
      </w:r>
      <w:r w:rsidRPr="00DA5525">
        <w:rPr>
          <w:rFonts w:ascii="Courier New" w:eastAsia="Times New Roman" w:hAnsi="Courier New" w:cs="Courier New"/>
          <w:szCs w:val="20"/>
        </w:rPr>
        <w:t>SQL Between</w:t>
      </w:r>
      <w:r w:rsidRPr="00B11039">
        <w:rPr>
          <w:rFonts w:ascii="Times New Roman" w:eastAsia="Times New Roman" w:hAnsi="Times New Roman"/>
          <w:szCs w:val="20"/>
        </w:rPr>
        <w:t xml:space="preserve"> topics</w:t>
      </w:r>
    </w:p>
    <w:p w:rsidR="00D43D1D" w:rsidRDefault="00D43D1D">
      <w:pPr>
        <w:rPr>
          <w:sz w:val="22"/>
        </w:rPr>
      </w:pPr>
    </w:p>
    <w:p w:rsidR="0052375F" w:rsidRDefault="0052375F">
      <w:pPr>
        <w:rPr>
          <w:sz w:val="22"/>
        </w:rPr>
      </w:pPr>
    </w:p>
    <w:p w:rsidR="0052375F" w:rsidRDefault="0052375F">
      <w:pPr>
        <w:rPr>
          <w:sz w:val="22"/>
        </w:rPr>
      </w:pPr>
    </w:p>
    <w:p w:rsidR="0052375F" w:rsidRDefault="0052375F">
      <w:pPr>
        <w:rPr>
          <w:sz w:val="22"/>
        </w:rPr>
      </w:pPr>
    </w:p>
    <w:p w:rsidR="0052375F" w:rsidRDefault="0052375F">
      <w:pPr>
        <w:rPr>
          <w:sz w:val="22"/>
        </w:rPr>
      </w:pPr>
    </w:p>
    <w:p w:rsidR="0052375F" w:rsidRDefault="0052375F">
      <w:pPr>
        <w:rPr>
          <w:sz w:val="22"/>
        </w:rPr>
      </w:pPr>
    </w:p>
    <w:p w:rsidR="0052375F" w:rsidRDefault="0052375F">
      <w:pPr>
        <w:rPr>
          <w:sz w:val="22"/>
        </w:rPr>
      </w:pPr>
    </w:p>
    <w:p w:rsidR="0052375F" w:rsidRDefault="0052375F">
      <w:pPr>
        <w:rPr>
          <w:sz w:val="22"/>
        </w:rPr>
      </w:pPr>
    </w:p>
    <w:p w:rsidR="0052375F" w:rsidRDefault="0052375F">
      <w:pPr>
        <w:rPr>
          <w:sz w:val="22"/>
        </w:rPr>
      </w:pPr>
    </w:p>
    <w:p w:rsidR="0052375F" w:rsidRDefault="0052375F">
      <w:pPr>
        <w:rPr>
          <w:sz w:val="22"/>
        </w:rPr>
      </w:pPr>
    </w:p>
    <w:p w:rsidR="0052375F" w:rsidRDefault="0052375F">
      <w:pPr>
        <w:rPr>
          <w:sz w:val="22"/>
        </w:rPr>
      </w:pPr>
    </w:p>
    <w:p w:rsidR="0052375F" w:rsidRDefault="0052375F">
      <w:pPr>
        <w:rPr>
          <w:sz w:val="22"/>
        </w:rPr>
      </w:pPr>
    </w:p>
    <w:p w:rsidR="0052375F" w:rsidRDefault="0052375F">
      <w:pPr>
        <w:rPr>
          <w:sz w:val="22"/>
        </w:rPr>
      </w:pPr>
      <w:r>
        <w:rPr>
          <w:noProof/>
          <w:sz w:val="22"/>
        </w:rPr>
        <mc:AlternateContent>
          <mc:Choice Requires="wps">
            <w:drawing>
              <wp:anchor distT="0" distB="0" distL="114300" distR="114300" simplePos="0" relativeHeight="251659264" behindDoc="0" locked="0" layoutInCell="1" allowOverlap="1">
                <wp:simplePos x="0" y="0"/>
                <wp:positionH relativeFrom="column">
                  <wp:posOffset>4081669</wp:posOffset>
                </wp:positionH>
                <wp:positionV relativeFrom="paragraph">
                  <wp:posOffset>59593</wp:posOffset>
                </wp:positionV>
                <wp:extent cx="986020" cy="421835"/>
                <wp:effectExtent l="0" t="0" r="24130" b="16510"/>
                <wp:wrapNone/>
                <wp:docPr id="7" name="Freeform 7"/>
                <wp:cNvGraphicFramePr/>
                <a:graphic xmlns:a="http://schemas.openxmlformats.org/drawingml/2006/main">
                  <a:graphicData uri="http://schemas.microsoft.com/office/word/2010/wordprocessingShape">
                    <wps:wsp>
                      <wps:cNvSpPr/>
                      <wps:spPr>
                        <a:xfrm>
                          <a:off x="0" y="0"/>
                          <a:ext cx="986020" cy="421835"/>
                        </a:xfrm>
                        <a:custGeom>
                          <a:avLst/>
                          <a:gdLst>
                            <a:gd name="connsiteX0" fmla="*/ 849526 w 986020"/>
                            <a:gd name="connsiteY0" fmla="*/ 121584 h 421835"/>
                            <a:gd name="connsiteX1" fmla="*/ 808582 w 986020"/>
                            <a:gd name="connsiteY1" fmla="*/ 107936 h 421835"/>
                            <a:gd name="connsiteX2" fmla="*/ 747167 w 986020"/>
                            <a:gd name="connsiteY2" fmla="*/ 94288 h 421835"/>
                            <a:gd name="connsiteX3" fmla="*/ 678929 w 986020"/>
                            <a:gd name="connsiteY3" fmla="*/ 73817 h 421835"/>
                            <a:gd name="connsiteX4" fmla="*/ 583394 w 986020"/>
                            <a:gd name="connsiteY4" fmla="*/ 39697 h 421835"/>
                            <a:gd name="connsiteX5" fmla="*/ 515155 w 986020"/>
                            <a:gd name="connsiteY5" fmla="*/ 26050 h 421835"/>
                            <a:gd name="connsiteX6" fmla="*/ 494684 w 986020"/>
                            <a:gd name="connsiteY6" fmla="*/ 19226 h 421835"/>
                            <a:gd name="connsiteX7" fmla="*/ 221729 w 986020"/>
                            <a:gd name="connsiteY7" fmla="*/ 12402 h 421835"/>
                            <a:gd name="connsiteX8" fmla="*/ 119370 w 986020"/>
                            <a:gd name="connsiteY8" fmla="*/ 39697 h 421835"/>
                            <a:gd name="connsiteX9" fmla="*/ 98899 w 986020"/>
                            <a:gd name="connsiteY9" fmla="*/ 46521 h 421835"/>
                            <a:gd name="connsiteX10" fmla="*/ 78427 w 986020"/>
                            <a:gd name="connsiteY10" fmla="*/ 60169 h 421835"/>
                            <a:gd name="connsiteX11" fmla="*/ 64779 w 986020"/>
                            <a:gd name="connsiteY11" fmla="*/ 80641 h 421835"/>
                            <a:gd name="connsiteX12" fmla="*/ 44308 w 986020"/>
                            <a:gd name="connsiteY12" fmla="*/ 94288 h 421835"/>
                            <a:gd name="connsiteX13" fmla="*/ 37484 w 986020"/>
                            <a:gd name="connsiteY13" fmla="*/ 114760 h 421835"/>
                            <a:gd name="connsiteX14" fmla="*/ 17012 w 986020"/>
                            <a:gd name="connsiteY14" fmla="*/ 142056 h 421835"/>
                            <a:gd name="connsiteX15" fmla="*/ 10188 w 986020"/>
                            <a:gd name="connsiteY15" fmla="*/ 278533 h 421835"/>
                            <a:gd name="connsiteX16" fmla="*/ 23836 w 986020"/>
                            <a:gd name="connsiteY16" fmla="*/ 299005 h 421835"/>
                            <a:gd name="connsiteX17" fmla="*/ 78427 w 986020"/>
                            <a:gd name="connsiteY17" fmla="*/ 346772 h 421835"/>
                            <a:gd name="connsiteX18" fmla="*/ 173961 w 986020"/>
                            <a:gd name="connsiteY18" fmla="*/ 401363 h 421835"/>
                            <a:gd name="connsiteX19" fmla="*/ 208081 w 986020"/>
                            <a:gd name="connsiteY19" fmla="*/ 408187 h 421835"/>
                            <a:gd name="connsiteX20" fmla="*/ 276320 w 986020"/>
                            <a:gd name="connsiteY20" fmla="*/ 421835 h 421835"/>
                            <a:gd name="connsiteX21" fmla="*/ 583394 w 986020"/>
                            <a:gd name="connsiteY21" fmla="*/ 415011 h 421835"/>
                            <a:gd name="connsiteX22" fmla="*/ 658457 w 986020"/>
                            <a:gd name="connsiteY22" fmla="*/ 408187 h 421835"/>
                            <a:gd name="connsiteX23" fmla="*/ 760815 w 986020"/>
                            <a:gd name="connsiteY23" fmla="*/ 401363 h 421835"/>
                            <a:gd name="connsiteX24" fmla="*/ 829054 w 986020"/>
                            <a:gd name="connsiteY24" fmla="*/ 387715 h 421835"/>
                            <a:gd name="connsiteX25" fmla="*/ 869997 w 986020"/>
                            <a:gd name="connsiteY25" fmla="*/ 380891 h 421835"/>
                            <a:gd name="connsiteX26" fmla="*/ 951884 w 986020"/>
                            <a:gd name="connsiteY26" fmla="*/ 360420 h 421835"/>
                            <a:gd name="connsiteX27" fmla="*/ 965532 w 986020"/>
                            <a:gd name="connsiteY27" fmla="*/ 339948 h 421835"/>
                            <a:gd name="connsiteX28" fmla="*/ 979179 w 986020"/>
                            <a:gd name="connsiteY28" fmla="*/ 299005 h 421835"/>
                            <a:gd name="connsiteX29" fmla="*/ 986003 w 986020"/>
                            <a:gd name="connsiteY29" fmla="*/ 182999 h 42183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986020" h="421835">
                              <a:moveTo>
                                <a:pt x="849526" y="121584"/>
                              </a:moveTo>
                              <a:cubicBezTo>
                                <a:pt x="835878" y="117035"/>
                                <a:pt x="822362" y="112070"/>
                                <a:pt x="808582" y="107936"/>
                              </a:cubicBezTo>
                              <a:cubicBezTo>
                                <a:pt x="789306" y="102153"/>
                                <a:pt x="766650" y="98185"/>
                                <a:pt x="747167" y="94288"/>
                              </a:cubicBezTo>
                              <a:cubicBezTo>
                                <a:pt x="707566" y="67888"/>
                                <a:pt x="746086" y="89315"/>
                                <a:pt x="678929" y="73817"/>
                              </a:cubicBezTo>
                              <a:cubicBezTo>
                                <a:pt x="658458" y="69093"/>
                                <a:pt x="598891" y="44863"/>
                                <a:pt x="583394" y="39697"/>
                              </a:cubicBezTo>
                              <a:cubicBezTo>
                                <a:pt x="563031" y="32909"/>
                                <a:pt x="535320" y="29410"/>
                                <a:pt x="515155" y="26050"/>
                              </a:cubicBezTo>
                              <a:cubicBezTo>
                                <a:pt x="508331" y="23775"/>
                                <a:pt x="501573" y="21293"/>
                                <a:pt x="494684" y="19226"/>
                              </a:cubicBezTo>
                              <a:cubicBezTo>
                                <a:pt x="379899" y="-15210"/>
                                <a:pt x="439933" y="5790"/>
                                <a:pt x="221729" y="12402"/>
                              </a:cubicBezTo>
                              <a:cubicBezTo>
                                <a:pt x="172391" y="24737"/>
                                <a:pt x="166353" y="25603"/>
                                <a:pt x="119370" y="39697"/>
                              </a:cubicBezTo>
                              <a:cubicBezTo>
                                <a:pt x="112481" y="41764"/>
                                <a:pt x="105332" y="43304"/>
                                <a:pt x="98899" y="46521"/>
                              </a:cubicBezTo>
                              <a:cubicBezTo>
                                <a:pt x="91563" y="50189"/>
                                <a:pt x="85251" y="55620"/>
                                <a:pt x="78427" y="60169"/>
                              </a:cubicBezTo>
                              <a:cubicBezTo>
                                <a:pt x="73878" y="66993"/>
                                <a:pt x="70578" y="74842"/>
                                <a:pt x="64779" y="80641"/>
                              </a:cubicBezTo>
                              <a:cubicBezTo>
                                <a:pt x="58980" y="86440"/>
                                <a:pt x="49431" y="87884"/>
                                <a:pt x="44308" y="94288"/>
                              </a:cubicBezTo>
                              <a:cubicBezTo>
                                <a:pt x="39815" y="99905"/>
                                <a:pt x="41053" y="108515"/>
                                <a:pt x="37484" y="114760"/>
                              </a:cubicBezTo>
                              <a:cubicBezTo>
                                <a:pt x="31841" y="124635"/>
                                <a:pt x="23836" y="132957"/>
                                <a:pt x="17012" y="142056"/>
                              </a:cubicBezTo>
                              <a:cubicBezTo>
                                <a:pt x="-3331" y="203084"/>
                                <a:pt x="-5208" y="191290"/>
                                <a:pt x="10188" y="278533"/>
                              </a:cubicBezTo>
                              <a:cubicBezTo>
                                <a:pt x="11613" y="286610"/>
                                <a:pt x="18585" y="292705"/>
                                <a:pt x="23836" y="299005"/>
                              </a:cubicBezTo>
                              <a:cubicBezTo>
                                <a:pt x="37339" y="315208"/>
                                <a:pt x="62834" y="335432"/>
                                <a:pt x="78427" y="346772"/>
                              </a:cubicBezTo>
                              <a:cubicBezTo>
                                <a:pt x="107256" y="367739"/>
                                <a:pt x="140722" y="388579"/>
                                <a:pt x="173961" y="401363"/>
                              </a:cubicBezTo>
                              <a:cubicBezTo>
                                <a:pt x="184786" y="405527"/>
                                <a:pt x="196829" y="405374"/>
                                <a:pt x="208081" y="408187"/>
                              </a:cubicBezTo>
                              <a:cubicBezTo>
                                <a:pt x="271603" y="424068"/>
                                <a:pt x="159283" y="405115"/>
                                <a:pt x="276320" y="421835"/>
                              </a:cubicBezTo>
                              <a:lnTo>
                                <a:pt x="583394" y="415011"/>
                              </a:lnTo>
                              <a:cubicBezTo>
                                <a:pt x="608502" y="414114"/>
                                <a:pt x="633407" y="410114"/>
                                <a:pt x="658457" y="408187"/>
                              </a:cubicBezTo>
                              <a:cubicBezTo>
                                <a:pt x="692551" y="405564"/>
                                <a:pt x="726696" y="403638"/>
                                <a:pt x="760815" y="401363"/>
                              </a:cubicBezTo>
                              <a:lnTo>
                                <a:pt x="829054" y="387715"/>
                              </a:lnTo>
                              <a:cubicBezTo>
                                <a:pt x="842653" y="385165"/>
                                <a:pt x="856491" y="383892"/>
                                <a:pt x="869997" y="380891"/>
                              </a:cubicBezTo>
                              <a:cubicBezTo>
                                <a:pt x="897463" y="374788"/>
                                <a:pt x="951884" y="360420"/>
                                <a:pt x="951884" y="360420"/>
                              </a:cubicBezTo>
                              <a:cubicBezTo>
                                <a:pt x="956433" y="353596"/>
                                <a:pt x="962201" y="347443"/>
                                <a:pt x="965532" y="339948"/>
                              </a:cubicBezTo>
                              <a:cubicBezTo>
                                <a:pt x="971375" y="326802"/>
                                <a:pt x="979179" y="299005"/>
                                <a:pt x="979179" y="299005"/>
                              </a:cubicBezTo>
                              <a:cubicBezTo>
                                <a:pt x="986701" y="201222"/>
                                <a:pt x="986003" y="239952"/>
                                <a:pt x="986003" y="182999"/>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644C0E5" id="Freeform 7" o:spid="_x0000_s1026" style="position:absolute;margin-left:321.4pt;margin-top:4.7pt;width:77.65pt;height:33.2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986020,421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" path="m849526,121584v-13648,-4549,-27164,-9514,-40944,-13648c789306,102153,766650,98185,747167,94288,707566,67888,746086,89315,678929,73817,658458,69093,598891,44863,583394,39697,563031,32909,535320,29410,515155,26050v-6824,-2275,-13582,-4757,-20471,-6824c379899,-15210,439933,5790,221729,12402,172391,24737,166353,25603,119370,39697v-6889,2067,-14038,3607,-20471,6824c91563,50189,85251,55620,78427,60169,73878,66993,70578,74842,64779,80641,58980,86440,49431,87884,44308,94288v-4493,5617,-3255,14227,-6824,20472c31841,124635,23836,132957,17012,142056,-3331,203084,-5208,191290,10188,278533v1425,8077,8397,14172,13648,20472c37339,315208,62834,335432,78427,346772v28829,20967,62295,41807,95534,54591c184786,405527,196829,405374,208081,408187v63522,15881,-48798,-3072,68239,13648l583394,415011v25108,-897,50013,-4897,75063,-6824c692551,405564,726696,403638,760815,401363r68239,-13648c842653,385165,856491,383892,869997,380891v27466,-6103,81887,-20471,81887,-20471c956433,353596,962201,347443,965532,339948v5843,-13146,13647,-40943,13647,-40943c986701,201222,986003,239952,986003,182999e" filled="f" strokecolor="#243f60 [1604]" strokeweight="2pt">
                <v:path arrowok="t" o:connecttype="custom" o:connectlocs="849526,121584;808582,107936;747167,94288;678929,73817;583394,39697;515155,26050;494684,19226;221729,12402;119370,39697;98899,46521;78427,60169;64779,80641;44308,94288;37484,114760;17012,142056;10188,278533;23836,299005;78427,346772;173961,401363;208081,408187;276320,421835;583394,415011;658457,408187;760815,401363;829054,387715;869997,380891;951884,360420;965532,339948;979179,299005;986003,182999" o:connectangles="0,0,0,0,0,0,0,0,0,0,0,0,0,0,0,0,0,0,0,0,0,0,0,0,0,0,0,0,0,0"/>
              </v:shape>
            </w:pict>
          </mc:Fallback>
        </mc:AlternateContent>
      </w:r>
    </w:p>
    <w:p w:rsidR="0052375F" w:rsidRDefault="0052375F">
      <w:pPr>
        <w:rPr>
          <w:sz w:val="22"/>
        </w:rPr>
      </w:pPr>
    </w:p>
    <w:p w:rsidR="0052375F" w:rsidRDefault="0052375F">
      <w:pPr>
        <w:rPr>
          <w:sz w:val="22"/>
        </w:rPr>
      </w:pPr>
    </w:p>
    <w:p w:rsidR="0052375F" w:rsidRDefault="0052375F">
      <w:pPr>
        <w:rPr>
          <w:sz w:val="22"/>
        </w:rPr>
      </w:pPr>
      <w:r>
        <w:rPr>
          <w:sz w:val="22"/>
        </w:rPr>
        <w:t>Once you have completed these SQL Tutorials you can proceed with the remainder of this exercise.</w:t>
      </w:r>
    </w:p>
    <w:p w:rsidR="0052375F" w:rsidRDefault="0052375F">
      <w:pPr>
        <w:rPr>
          <w:sz w:val="22"/>
        </w:rPr>
      </w:pPr>
    </w:p>
    <w:p w:rsidR="0092524F" w:rsidRDefault="006A2EF9">
      <w:pPr>
        <w:rPr>
          <w:sz w:val="22"/>
        </w:rPr>
      </w:pPr>
      <w:r>
        <w:rPr>
          <w:sz w:val="22"/>
        </w:rPr>
        <w:t xml:space="preserve">Scenario:  </w:t>
      </w:r>
      <w:r w:rsidR="00ED6CC4">
        <w:rPr>
          <w:sz w:val="22"/>
        </w:rPr>
        <w:t>You are working with</w:t>
      </w:r>
      <w:r w:rsidR="0092524F">
        <w:rPr>
          <w:sz w:val="22"/>
        </w:rPr>
        <w:t xml:space="preserve"> a database called </w:t>
      </w:r>
      <w:proofErr w:type="spellStart"/>
      <w:r w:rsidR="0092524F">
        <w:rPr>
          <w:sz w:val="22"/>
        </w:rPr>
        <w:t>WildfireEffects</w:t>
      </w:r>
      <w:proofErr w:type="spellEnd"/>
      <w:r w:rsidR="0092524F">
        <w:rPr>
          <w:sz w:val="22"/>
        </w:rPr>
        <w:t>.  It contains a number of database tables describing field sampling that occurred in 2001.  The primary table is called Samples</w:t>
      </w:r>
      <w:r w:rsidR="0052375F">
        <w:rPr>
          <w:sz w:val="22"/>
        </w:rPr>
        <w:t xml:space="preserve">, which has </w:t>
      </w:r>
      <w:r w:rsidR="0092524F">
        <w:rPr>
          <w:sz w:val="22"/>
        </w:rPr>
        <w:t>following structure</w:t>
      </w:r>
      <w:r w:rsidR="0052375F">
        <w:rPr>
          <w:sz w:val="22"/>
        </w:rPr>
        <w:t xml:space="preserve"> (schema)</w:t>
      </w:r>
      <w:r w:rsidR="0092524F">
        <w:rPr>
          <w:sz w:val="22"/>
        </w:rPr>
        <w:t>:</w:t>
      </w:r>
    </w:p>
    <w:p w:rsidR="006A2EF9" w:rsidRDefault="001B5008" w:rsidP="0092524F">
      <w:pPr>
        <w:jc w:val="center"/>
        <w:rPr>
          <w:sz w:val="22"/>
        </w:rPr>
      </w:pPr>
      <w:r>
        <w:rPr>
          <w:noProof/>
          <w:sz w:val="22"/>
        </w:rPr>
        <w:lastRenderedPageBreak/>
        <w:drawing>
          <wp:inline distT="0" distB="0" distL="0" distR="0">
            <wp:extent cx="2695575" cy="2636520"/>
            <wp:effectExtent l="0" t="0" r="9525" b="0"/>
            <wp:docPr id="1" name="Picture 1" descr="RBDMS_example%20exerci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BDMS_example%20exercis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95575" cy="2636520"/>
                    </a:xfrm>
                    <a:prstGeom prst="rect">
                      <a:avLst/>
                    </a:prstGeom>
                    <a:noFill/>
                    <a:ln>
                      <a:noFill/>
                    </a:ln>
                  </pic:spPr>
                </pic:pic>
              </a:graphicData>
            </a:graphic>
          </wp:inline>
        </w:drawing>
      </w:r>
    </w:p>
    <w:p w:rsidR="00ED6CC4" w:rsidRDefault="00ED6CC4">
      <w:pPr>
        <w:rPr>
          <w:sz w:val="22"/>
        </w:rPr>
      </w:pPr>
    </w:p>
    <w:p w:rsidR="006A2EF9" w:rsidRDefault="004740C9" w:rsidP="00D43D1D">
      <w:pPr>
        <w:ind w:left="720"/>
        <w:rPr>
          <w:sz w:val="22"/>
        </w:rPr>
      </w:pPr>
      <w:r>
        <w:rPr>
          <w:sz w:val="22"/>
        </w:rPr>
        <w:t>Below, you will be asked to w</w:t>
      </w:r>
      <w:r w:rsidR="0092524F">
        <w:rPr>
          <w:sz w:val="22"/>
        </w:rPr>
        <w:t>rite an SQL query to locate all samples taken in an area that has experienced both fire and grazing treatments and contains sagebrush with an average age that exceeds 15 years.</w:t>
      </w:r>
    </w:p>
    <w:p w:rsidR="00590DBC" w:rsidRDefault="00590DBC" w:rsidP="00590DBC">
      <w:pPr>
        <w:ind w:left="360"/>
        <w:rPr>
          <w:sz w:val="22"/>
        </w:rPr>
      </w:pPr>
    </w:p>
    <w:p w:rsidR="00590DBC" w:rsidRPr="00590DBC" w:rsidRDefault="0092524F" w:rsidP="00D43D1D">
      <w:pPr>
        <w:ind w:left="720"/>
        <w:rPr>
          <w:i/>
          <w:sz w:val="22"/>
        </w:rPr>
      </w:pPr>
      <w:r>
        <w:rPr>
          <w:sz w:val="22"/>
        </w:rPr>
        <w:t xml:space="preserve">Before you can complete this step you need to know a bit more about the attributes </w:t>
      </w:r>
      <w:r w:rsidR="00590DBC">
        <w:rPr>
          <w:sz w:val="22"/>
        </w:rPr>
        <w:t>y</w:t>
      </w:r>
      <w:r>
        <w:rPr>
          <w:sz w:val="22"/>
        </w:rPr>
        <w:t xml:space="preserve">ou will be querying.  </w:t>
      </w:r>
    </w:p>
    <w:p w:rsidR="00590DBC" w:rsidRDefault="00590DBC" w:rsidP="00590DBC">
      <w:pPr>
        <w:ind w:firstLine="720"/>
        <w:rPr>
          <w:sz w:val="22"/>
        </w:rPr>
      </w:pPr>
    </w:p>
    <w:p w:rsidR="00590DBC" w:rsidRDefault="0092524F" w:rsidP="00590DBC">
      <w:pPr>
        <w:ind w:left="720"/>
        <w:rPr>
          <w:sz w:val="22"/>
        </w:rPr>
      </w:pPr>
      <w:r>
        <w:rPr>
          <w:sz w:val="22"/>
        </w:rPr>
        <w:t>The treatment attributes</w:t>
      </w:r>
      <w:r w:rsidR="00590DBC">
        <w:rPr>
          <w:sz w:val="22"/>
        </w:rPr>
        <w:t xml:space="preserve"> (TREAT_FIRE and TREAT_GRAZE)</w:t>
      </w:r>
      <w:r>
        <w:rPr>
          <w:sz w:val="22"/>
        </w:rPr>
        <w:t xml:space="preserve"> are Boolean.  Val</w:t>
      </w:r>
      <w:smartTag w:uri="urn:schemas-microsoft-com:office:smarttags" w:element="PersonName">
        <w:r>
          <w:rPr>
            <w:sz w:val="22"/>
          </w:rPr>
          <w:t>id</w:t>
        </w:r>
      </w:smartTag>
      <w:r>
        <w:rPr>
          <w:sz w:val="22"/>
        </w:rPr>
        <w:t xml:space="preserve"> data values are 1 (yes) or 0 (no)</w:t>
      </w:r>
      <w:r w:rsidR="00590DBC">
        <w:rPr>
          <w:sz w:val="22"/>
        </w:rPr>
        <w:t xml:space="preserve"> and -999 (for unknown) (this is why the field is short integer instead of Boolean)</w:t>
      </w:r>
      <w:r>
        <w:rPr>
          <w:sz w:val="22"/>
        </w:rPr>
        <w:t xml:space="preserve">.  </w:t>
      </w:r>
    </w:p>
    <w:p w:rsidR="00590DBC" w:rsidRDefault="00590DBC" w:rsidP="00590DBC">
      <w:pPr>
        <w:ind w:left="720"/>
        <w:rPr>
          <w:sz w:val="22"/>
        </w:rPr>
      </w:pPr>
    </w:p>
    <w:p w:rsidR="006A2EF9" w:rsidRDefault="0092524F" w:rsidP="00590DBC">
      <w:pPr>
        <w:ind w:left="720"/>
        <w:rPr>
          <w:i/>
          <w:sz w:val="22"/>
        </w:rPr>
      </w:pPr>
      <w:r>
        <w:rPr>
          <w:sz w:val="22"/>
        </w:rPr>
        <w:t>The AVE_SAGE attribute is a short integer, with val</w:t>
      </w:r>
      <w:smartTag w:uri="urn:schemas-microsoft-com:office:smarttags" w:element="PersonName">
        <w:r>
          <w:rPr>
            <w:sz w:val="22"/>
          </w:rPr>
          <w:t>id</w:t>
        </w:r>
      </w:smartTag>
      <w:r>
        <w:rPr>
          <w:sz w:val="22"/>
        </w:rPr>
        <w:t xml:space="preserve"> data values ranging from 1-</w:t>
      </w:r>
      <w:r w:rsidR="00590DBC">
        <w:rPr>
          <w:sz w:val="22"/>
        </w:rPr>
        <w:t>9</w:t>
      </w:r>
      <w:r>
        <w:rPr>
          <w:sz w:val="22"/>
        </w:rPr>
        <w:t xml:space="preserve">99.  </w:t>
      </w:r>
      <w:r w:rsidRPr="0092524F">
        <w:rPr>
          <w:i/>
          <w:sz w:val="22"/>
        </w:rPr>
        <w:t>Note: the val</w:t>
      </w:r>
      <w:smartTag w:uri="urn:schemas-microsoft-com:office:smarttags" w:element="PersonName">
        <w:r w:rsidRPr="0092524F">
          <w:rPr>
            <w:i/>
            <w:sz w:val="22"/>
          </w:rPr>
          <w:t>id</w:t>
        </w:r>
      </w:smartTag>
      <w:r w:rsidRPr="0092524F">
        <w:rPr>
          <w:i/>
          <w:sz w:val="22"/>
        </w:rPr>
        <w:t xml:space="preserve"> range of values is termed "Domain range".</w:t>
      </w:r>
    </w:p>
    <w:p w:rsidR="00590DBC" w:rsidRPr="0092524F" w:rsidRDefault="00590DBC" w:rsidP="00590DBC">
      <w:pPr>
        <w:ind w:left="720"/>
        <w:rPr>
          <w:i/>
          <w:sz w:val="22"/>
        </w:rPr>
      </w:pPr>
    </w:p>
    <w:p w:rsidR="00ED0FDC" w:rsidRPr="00D2694B" w:rsidRDefault="004740C9" w:rsidP="00D375FF">
      <w:pPr>
        <w:numPr>
          <w:ilvl w:val="0"/>
          <w:numId w:val="7"/>
        </w:numPr>
        <w:rPr>
          <w:color w:val="4F81BD"/>
          <w:sz w:val="22"/>
        </w:rPr>
      </w:pPr>
      <w:r w:rsidRPr="00D2694B">
        <w:rPr>
          <w:color w:val="4F81BD"/>
          <w:sz w:val="22"/>
        </w:rPr>
        <w:t xml:space="preserve">10 pts. </w:t>
      </w:r>
      <w:r w:rsidR="0092524F" w:rsidRPr="00D2694B">
        <w:rPr>
          <w:color w:val="4F81BD"/>
          <w:sz w:val="22"/>
        </w:rPr>
        <w:t xml:space="preserve">Write </w:t>
      </w:r>
      <w:r w:rsidR="003642A0">
        <w:rPr>
          <w:color w:val="4F81BD"/>
          <w:sz w:val="22"/>
        </w:rPr>
        <w:t>a complete</w:t>
      </w:r>
      <w:r w:rsidR="0092524F" w:rsidRPr="00D2694B">
        <w:rPr>
          <w:color w:val="4F81BD"/>
          <w:sz w:val="22"/>
        </w:rPr>
        <w:t xml:space="preserve"> SQL expression/statement in the space below:</w:t>
      </w:r>
    </w:p>
    <w:p w:rsidR="0092524F" w:rsidRDefault="0092524F" w:rsidP="0092524F">
      <w:pPr>
        <w:rPr>
          <w:sz w:val="22"/>
        </w:rPr>
      </w:pPr>
    </w:p>
    <w:p w:rsidR="0092524F" w:rsidRDefault="0092524F" w:rsidP="0092524F">
      <w:pPr>
        <w:rPr>
          <w:sz w:val="22"/>
        </w:rPr>
      </w:pPr>
    </w:p>
    <w:p w:rsidR="00B662BF" w:rsidRDefault="00B662BF" w:rsidP="0092524F">
      <w:pPr>
        <w:rPr>
          <w:sz w:val="22"/>
        </w:rPr>
      </w:pPr>
    </w:p>
    <w:p w:rsidR="00B662BF" w:rsidRDefault="00B662BF" w:rsidP="0092524F">
      <w:pPr>
        <w:rPr>
          <w:sz w:val="22"/>
        </w:rPr>
      </w:pPr>
    </w:p>
    <w:p w:rsidR="00B662BF" w:rsidRDefault="00B662BF" w:rsidP="0092524F">
      <w:pPr>
        <w:rPr>
          <w:sz w:val="22"/>
        </w:rPr>
      </w:pPr>
    </w:p>
    <w:p w:rsidR="0092524F" w:rsidRDefault="0092524F" w:rsidP="0092524F">
      <w:pPr>
        <w:rPr>
          <w:sz w:val="22"/>
        </w:rPr>
      </w:pPr>
    </w:p>
    <w:p w:rsidR="00B268C3" w:rsidRDefault="00B268C3">
      <w:pPr>
        <w:rPr>
          <w:b/>
          <w:sz w:val="22"/>
        </w:rPr>
      </w:pPr>
    </w:p>
    <w:p w:rsidR="001D371B" w:rsidRDefault="001D371B">
      <w:pPr>
        <w:rPr>
          <w:b/>
          <w:sz w:val="24"/>
        </w:rPr>
      </w:pPr>
      <w:r>
        <w:rPr>
          <w:b/>
          <w:sz w:val="24"/>
        </w:rPr>
        <w:br w:type="page"/>
      </w:r>
    </w:p>
    <w:p w:rsidR="00607017" w:rsidRPr="00D37924" w:rsidRDefault="00D37924" w:rsidP="00607017">
      <w:pPr>
        <w:rPr>
          <w:b/>
          <w:sz w:val="24"/>
        </w:rPr>
      </w:pPr>
      <w:r w:rsidRPr="00D37924">
        <w:rPr>
          <w:b/>
          <w:sz w:val="24"/>
        </w:rPr>
        <w:lastRenderedPageBreak/>
        <w:t>PART 2: TESTING SQL SUPPORT IN ARCGIS</w:t>
      </w:r>
      <w:r w:rsidR="003B1AEA">
        <w:rPr>
          <w:b/>
          <w:sz w:val="24"/>
        </w:rPr>
        <w:t xml:space="preserve"> PRO</w:t>
      </w:r>
    </w:p>
    <w:p w:rsidR="00607017" w:rsidRDefault="00607017" w:rsidP="00607017">
      <w:pPr>
        <w:rPr>
          <w:sz w:val="22"/>
        </w:rPr>
      </w:pPr>
      <w:r w:rsidRPr="00607017">
        <w:rPr>
          <w:sz w:val="22"/>
        </w:rPr>
        <w:t xml:space="preserve">This part of the exercise is intended to allow you to gain experience with some advanced SQL within ArcGIS.  We will compare how different databases/tables support SQL within ArcGIS. Specifically, we will examine </w:t>
      </w:r>
      <w:proofErr w:type="spellStart"/>
      <w:r w:rsidRPr="00607017">
        <w:rPr>
          <w:sz w:val="22"/>
        </w:rPr>
        <w:t>Dbase</w:t>
      </w:r>
      <w:proofErr w:type="spellEnd"/>
      <w:r w:rsidRPr="00607017">
        <w:rPr>
          <w:sz w:val="22"/>
        </w:rPr>
        <w:t xml:space="preserve"> *.</w:t>
      </w:r>
      <w:proofErr w:type="spellStart"/>
      <w:r w:rsidRPr="00607017">
        <w:rPr>
          <w:sz w:val="22"/>
        </w:rPr>
        <w:t>dbf’s</w:t>
      </w:r>
      <w:proofErr w:type="spellEnd"/>
      <w:r w:rsidR="006F315C">
        <w:rPr>
          <w:sz w:val="22"/>
        </w:rPr>
        <w:t>,</w:t>
      </w:r>
      <w:r w:rsidR="0052375F">
        <w:rPr>
          <w:sz w:val="22"/>
        </w:rPr>
        <w:t xml:space="preserve"> </w:t>
      </w:r>
      <w:r w:rsidR="006F315C">
        <w:rPr>
          <w:sz w:val="22"/>
        </w:rPr>
        <w:t>Excel</w:t>
      </w:r>
      <w:r w:rsidR="0052375F">
        <w:rPr>
          <w:sz w:val="22"/>
        </w:rPr>
        <w:t xml:space="preserve"> spreadsheet</w:t>
      </w:r>
      <w:r w:rsidR="006F315C">
        <w:rPr>
          <w:sz w:val="22"/>
        </w:rPr>
        <w:t xml:space="preserve"> files, and the file </w:t>
      </w:r>
      <w:r w:rsidRPr="00607017">
        <w:rPr>
          <w:sz w:val="22"/>
        </w:rPr>
        <w:t>Geodatabase</w:t>
      </w:r>
      <w:r w:rsidR="00D37924">
        <w:rPr>
          <w:sz w:val="22"/>
        </w:rPr>
        <w:t xml:space="preserve"> (GDB)</w:t>
      </w:r>
      <w:r w:rsidRPr="00607017">
        <w:rPr>
          <w:sz w:val="22"/>
        </w:rPr>
        <w:t>.</w:t>
      </w:r>
    </w:p>
    <w:p w:rsidR="006F315C" w:rsidRDefault="006F315C" w:rsidP="00607017">
      <w:pPr>
        <w:rPr>
          <w:sz w:val="22"/>
        </w:rPr>
      </w:pPr>
    </w:p>
    <w:p w:rsidR="006F315C" w:rsidRPr="006F315C" w:rsidRDefault="006F315C" w:rsidP="006F315C">
      <w:pPr>
        <w:rPr>
          <w:sz w:val="22"/>
        </w:rPr>
      </w:pPr>
      <w:r w:rsidRPr="006F315C">
        <w:rPr>
          <w:sz w:val="22"/>
        </w:rPr>
        <w:t>Before going any further, understand that some computers may not have the drivers necessary to use Excel files in ArcGIS Pro.  These are typically computers where Excel has not been installed or those using Office 365 SaaS (that’s Software as a Service).  If you cannot view or open the Excel files</w:t>
      </w:r>
      <w:r>
        <w:rPr>
          <w:sz w:val="22"/>
        </w:rPr>
        <w:t xml:space="preserve"> (</w:t>
      </w:r>
      <w:r w:rsidRPr="006F315C">
        <w:rPr>
          <w:rFonts w:ascii="Courier New" w:hAnsi="Courier New" w:cs="Courier New"/>
          <w:sz w:val="22"/>
        </w:rPr>
        <w:t>*.XLS or *.XLSX</w:t>
      </w:r>
      <w:r>
        <w:rPr>
          <w:sz w:val="22"/>
        </w:rPr>
        <w:t>)</w:t>
      </w:r>
      <w:r w:rsidRPr="006F315C">
        <w:rPr>
          <w:sz w:val="22"/>
        </w:rPr>
        <w:t xml:space="preserve">, you will need to install the drivers.  They are available by visiting </w:t>
      </w:r>
      <w:hyperlink r:id="rId10" w:history="1">
        <w:r w:rsidR="0052375F" w:rsidRPr="00910423">
          <w:rPr>
            <w:rStyle w:val="Hyperlink"/>
            <w:sz w:val="22"/>
          </w:rPr>
          <w:t>https://pro.arcgis.com/en/pro-app/help/data/excel/work-with-excel-in-arcgis-pro.htm</w:t>
        </w:r>
      </w:hyperlink>
      <w:r w:rsidR="0052375F">
        <w:rPr>
          <w:sz w:val="22"/>
        </w:rPr>
        <w:t xml:space="preserve">  </w:t>
      </w:r>
      <w:r w:rsidRPr="006F315C">
        <w:rPr>
          <w:sz w:val="22"/>
        </w:rPr>
        <w:t xml:space="preserve"> </w:t>
      </w:r>
    </w:p>
    <w:p w:rsidR="006F315C" w:rsidRPr="006F315C" w:rsidRDefault="006F315C" w:rsidP="006F315C">
      <w:pPr>
        <w:rPr>
          <w:sz w:val="22"/>
        </w:rPr>
      </w:pPr>
    </w:p>
    <w:p w:rsidR="006F315C" w:rsidRPr="006F315C" w:rsidRDefault="006F315C" w:rsidP="006F315C">
      <w:pPr>
        <w:rPr>
          <w:sz w:val="22"/>
        </w:rPr>
      </w:pPr>
      <w:r w:rsidRPr="006F315C">
        <w:rPr>
          <w:sz w:val="22"/>
        </w:rPr>
        <w:t xml:space="preserve">If for any reason you are not allowed to install files on your computer, you can still complete the exercise using the ASCII text file version of the spreadsheet.  You will find this file </w:t>
      </w:r>
      <w:r w:rsidRPr="006F315C">
        <w:rPr>
          <w:rFonts w:ascii="Courier New" w:hAnsi="Courier New" w:cs="Courier New"/>
          <w:sz w:val="22"/>
        </w:rPr>
        <w:t>(*.CSV</w:t>
      </w:r>
      <w:r w:rsidRPr="006F315C">
        <w:rPr>
          <w:sz w:val="22"/>
        </w:rPr>
        <w:t>) in your exercise folder</w:t>
      </w:r>
      <w:r w:rsidR="00D375FF">
        <w:rPr>
          <w:sz w:val="22"/>
        </w:rPr>
        <w:t xml:space="preserve"> as well</w:t>
      </w:r>
      <w:r w:rsidRPr="006F315C">
        <w:rPr>
          <w:sz w:val="22"/>
        </w:rPr>
        <w:t>.</w:t>
      </w:r>
    </w:p>
    <w:p w:rsidR="006F315C" w:rsidRDefault="006F315C" w:rsidP="00607017">
      <w:pPr>
        <w:rPr>
          <w:sz w:val="22"/>
          <w:u w:val="single"/>
        </w:rPr>
      </w:pPr>
    </w:p>
    <w:p w:rsidR="00607017" w:rsidRDefault="00607017" w:rsidP="00607017">
      <w:pPr>
        <w:rPr>
          <w:sz w:val="22"/>
        </w:rPr>
      </w:pPr>
      <w:r w:rsidRPr="00607017">
        <w:rPr>
          <w:sz w:val="22"/>
          <w:u w:val="single"/>
        </w:rPr>
        <w:t>Overview:</w:t>
      </w:r>
      <w:r w:rsidRPr="00607017">
        <w:rPr>
          <w:sz w:val="22"/>
        </w:rPr>
        <w:t xml:space="preserve"> You will use a</w:t>
      </w:r>
      <w:r w:rsidR="006F315C">
        <w:rPr>
          <w:sz w:val="22"/>
        </w:rPr>
        <w:t xml:space="preserve"> geodatabase, </w:t>
      </w:r>
      <w:r w:rsidRPr="00607017">
        <w:rPr>
          <w:sz w:val="22"/>
        </w:rPr>
        <w:t>shapefile</w:t>
      </w:r>
      <w:r w:rsidR="006F315C">
        <w:rPr>
          <w:sz w:val="22"/>
        </w:rPr>
        <w:t>,</w:t>
      </w:r>
      <w:r w:rsidRPr="00607017">
        <w:rPr>
          <w:sz w:val="22"/>
        </w:rPr>
        <w:t xml:space="preserve"> and </w:t>
      </w:r>
      <w:r w:rsidR="006F315C">
        <w:rPr>
          <w:sz w:val="22"/>
        </w:rPr>
        <w:t>Excel spreadsheet</w:t>
      </w:r>
      <w:r w:rsidRPr="00607017">
        <w:rPr>
          <w:sz w:val="22"/>
        </w:rPr>
        <w:t xml:space="preserve"> for the queries described in this exercise.  </w:t>
      </w:r>
    </w:p>
    <w:p w:rsidR="00D375FF" w:rsidRPr="00607017" w:rsidRDefault="00D375FF" w:rsidP="00607017">
      <w:pPr>
        <w:rPr>
          <w:sz w:val="22"/>
        </w:rPr>
      </w:pPr>
    </w:p>
    <w:p w:rsidR="00607017" w:rsidRPr="00607017" w:rsidRDefault="00607017" w:rsidP="00607017">
      <w:pPr>
        <w:rPr>
          <w:sz w:val="22"/>
        </w:rPr>
      </w:pPr>
      <w:r w:rsidRPr="00607017">
        <w:rPr>
          <w:sz w:val="22"/>
          <w:u w:val="single"/>
        </w:rPr>
        <w:t>Steps:</w:t>
      </w:r>
    </w:p>
    <w:p w:rsidR="00607017" w:rsidRDefault="00607017" w:rsidP="00607017">
      <w:pPr>
        <w:ind w:left="360"/>
      </w:pPr>
    </w:p>
    <w:p w:rsidR="00607017" w:rsidRDefault="00607017" w:rsidP="00607017">
      <w:pPr>
        <w:ind w:left="360"/>
      </w:pPr>
    </w:p>
    <w:p w:rsidR="00607017" w:rsidRDefault="001B5008" w:rsidP="00607017">
      <w:pPr>
        <w:ind w:left="360"/>
      </w:pPr>
      <w:r>
        <w:rPr>
          <w:noProof/>
        </w:rPr>
        <w:drawing>
          <wp:inline distT="0" distB="0" distL="0" distR="0">
            <wp:extent cx="1080770" cy="1080770"/>
            <wp:effectExtent l="0" t="0" r="5080" b="5080"/>
            <wp:docPr id="2" name="Picture 2" descr="pnexwbbs%5b1%5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nexwbbs%5b1%5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80770" cy="1080770"/>
                    </a:xfrm>
                    <a:prstGeom prst="rect">
                      <a:avLst/>
                    </a:prstGeom>
                    <a:noFill/>
                    <a:ln>
                      <a:noFill/>
                    </a:ln>
                  </pic:spPr>
                </pic:pic>
              </a:graphicData>
            </a:graphic>
          </wp:inline>
        </w:drawing>
      </w:r>
      <w:r w:rsidR="00607017">
        <w:t>"</w:t>
      </w:r>
      <w:r w:rsidR="00607017" w:rsidRPr="00607017">
        <w:rPr>
          <w:sz w:val="22"/>
        </w:rPr>
        <w:t>Chung-</w:t>
      </w:r>
      <w:proofErr w:type="spellStart"/>
      <w:r w:rsidR="00607017" w:rsidRPr="00607017">
        <w:rPr>
          <w:sz w:val="22"/>
        </w:rPr>
        <w:t>Jee</w:t>
      </w:r>
      <w:proofErr w:type="spellEnd"/>
      <w:r w:rsidR="00607017" w:rsidRPr="00607017">
        <w:rPr>
          <w:sz w:val="22"/>
        </w:rPr>
        <w:t>"…stop</w:t>
      </w:r>
      <w:r w:rsidR="003642A0">
        <w:rPr>
          <w:sz w:val="22"/>
        </w:rPr>
        <w:t>,</w:t>
      </w:r>
      <w:r w:rsidR="00607017" w:rsidRPr="00607017">
        <w:rPr>
          <w:sz w:val="22"/>
        </w:rPr>
        <w:t xml:space="preserve"> for now.  Make certain you have completed the required web segments </w:t>
      </w:r>
      <w:r w:rsidR="00D375FF">
        <w:rPr>
          <w:sz w:val="22"/>
        </w:rPr>
        <w:t xml:space="preserve">from W3 Schools </w:t>
      </w:r>
      <w:r w:rsidR="00607017" w:rsidRPr="00607017">
        <w:rPr>
          <w:sz w:val="22"/>
        </w:rPr>
        <w:t>before going</w:t>
      </w:r>
      <w:r w:rsidR="00D375FF">
        <w:rPr>
          <w:sz w:val="22"/>
        </w:rPr>
        <w:t xml:space="preserve"> any</w:t>
      </w:r>
      <w:r w:rsidR="00607017" w:rsidRPr="00607017">
        <w:rPr>
          <w:sz w:val="22"/>
        </w:rPr>
        <w:t xml:space="preserve"> further</w:t>
      </w:r>
      <w:r w:rsidR="00A9382C">
        <w:rPr>
          <w:sz w:val="22"/>
        </w:rPr>
        <w:t>.</w:t>
      </w:r>
    </w:p>
    <w:p w:rsidR="00607017" w:rsidRDefault="001B5008" w:rsidP="00607017">
      <w:r>
        <w:rPr>
          <w:noProof/>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114300</wp:posOffset>
                </wp:positionV>
                <wp:extent cx="5943600" cy="0"/>
                <wp:effectExtent l="0" t="0" r="0" b="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FB30C8"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468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AQw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" strokeweight="2.25pt"/>
            </w:pict>
          </mc:Fallback>
        </mc:AlternateContent>
      </w:r>
    </w:p>
    <w:p w:rsidR="00607017" w:rsidRDefault="00607017" w:rsidP="00607017">
      <w:pPr>
        <w:ind w:left="360"/>
      </w:pPr>
    </w:p>
    <w:p w:rsidR="00607017" w:rsidRPr="00607017" w:rsidRDefault="00607017" w:rsidP="00D375FF">
      <w:pPr>
        <w:numPr>
          <w:ilvl w:val="0"/>
          <w:numId w:val="7"/>
        </w:numPr>
        <w:rPr>
          <w:sz w:val="22"/>
        </w:rPr>
      </w:pPr>
      <w:r w:rsidRPr="00607017">
        <w:rPr>
          <w:sz w:val="22"/>
        </w:rPr>
        <w:t>With your knowledge of SQL, let's try a few expressions in ArcGIS.</w:t>
      </w:r>
    </w:p>
    <w:p w:rsidR="00607017" w:rsidRPr="00607017" w:rsidRDefault="00607017" w:rsidP="00607017">
      <w:pPr>
        <w:ind w:left="360"/>
        <w:rPr>
          <w:sz w:val="22"/>
        </w:rPr>
      </w:pPr>
    </w:p>
    <w:p w:rsidR="00607017" w:rsidRDefault="00607017" w:rsidP="00D375FF">
      <w:pPr>
        <w:numPr>
          <w:ilvl w:val="0"/>
          <w:numId w:val="7"/>
        </w:numPr>
        <w:rPr>
          <w:sz w:val="22"/>
        </w:rPr>
      </w:pPr>
      <w:r w:rsidRPr="00607017">
        <w:rPr>
          <w:sz w:val="22"/>
        </w:rPr>
        <w:t>Launch Arc</w:t>
      </w:r>
      <w:r w:rsidR="003B1AEA">
        <w:rPr>
          <w:sz w:val="22"/>
        </w:rPr>
        <w:t>GIS Pro</w:t>
      </w:r>
      <w:r w:rsidR="00D375FF">
        <w:rPr>
          <w:sz w:val="22"/>
        </w:rPr>
        <w:t xml:space="preserve"> and create a new project for this week’s exercise</w:t>
      </w:r>
      <w:r w:rsidRPr="00607017">
        <w:rPr>
          <w:sz w:val="22"/>
        </w:rPr>
        <w:t>.</w:t>
      </w:r>
    </w:p>
    <w:p w:rsidR="00607017" w:rsidRPr="00607017" w:rsidRDefault="00607017" w:rsidP="00607017">
      <w:pPr>
        <w:rPr>
          <w:sz w:val="22"/>
        </w:rPr>
      </w:pPr>
    </w:p>
    <w:p w:rsidR="00607017" w:rsidRDefault="00607017" w:rsidP="00D375FF">
      <w:pPr>
        <w:numPr>
          <w:ilvl w:val="0"/>
          <w:numId w:val="7"/>
        </w:numPr>
        <w:rPr>
          <w:sz w:val="22"/>
        </w:rPr>
      </w:pPr>
      <w:r w:rsidRPr="00607017">
        <w:rPr>
          <w:sz w:val="22"/>
        </w:rPr>
        <w:t xml:space="preserve">Load </w:t>
      </w:r>
      <w:r w:rsidR="00D37924">
        <w:rPr>
          <w:sz w:val="22"/>
        </w:rPr>
        <w:t xml:space="preserve">the </w:t>
      </w:r>
      <w:proofErr w:type="spellStart"/>
      <w:r w:rsidRPr="00BC5F5F">
        <w:rPr>
          <w:rFonts w:ascii="Courier New" w:hAnsi="Courier New" w:cs="Courier New"/>
          <w:sz w:val="22"/>
        </w:rPr>
        <w:t>ID_Counties</w:t>
      </w:r>
      <w:proofErr w:type="spellEnd"/>
      <w:r w:rsidRPr="00607017">
        <w:rPr>
          <w:sz w:val="22"/>
        </w:rPr>
        <w:t xml:space="preserve"> shapefile and </w:t>
      </w:r>
      <w:r w:rsidR="00D83691">
        <w:rPr>
          <w:sz w:val="22"/>
        </w:rPr>
        <w:t xml:space="preserve">the </w:t>
      </w:r>
      <w:r w:rsidRPr="00BC5F5F">
        <w:rPr>
          <w:rFonts w:ascii="Courier New" w:hAnsi="Courier New" w:cs="Courier New"/>
          <w:sz w:val="22"/>
        </w:rPr>
        <w:t>Idaho Counties</w:t>
      </w:r>
      <w:r w:rsidRPr="00607017">
        <w:rPr>
          <w:sz w:val="22"/>
        </w:rPr>
        <w:t xml:space="preserve"> GDB feature class</w:t>
      </w:r>
      <w:r w:rsidR="00D83691">
        <w:rPr>
          <w:sz w:val="22"/>
        </w:rPr>
        <w:t xml:space="preserve"> (this feature class, named </w:t>
      </w:r>
      <w:proofErr w:type="spellStart"/>
      <w:r w:rsidR="00D37924" w:rsidRPr="00BC5F5F">
        <w:rPr>
          <w:rFonts w:ascii="Courier New" w:hAnsi="Courier New" w:cs="Courier New"/>
          <w:sz w:val="22"/>
        </w:rPr>
        <w:t>IdahoCounties</w:t>
      </w:r>
      <w:proofErr w:type="spellEnd"/>
      <w:r w:rsidR="00D37924">
        <w:rPr>
          <w:sz w:val="22"/>
        </w:rPr>
        <w:t xml:space="preserve">, is stored within the </w:t>
      </w:r>
      <w:proofErr w:type="spellStart"/>
      <w:r w:rsidR="00D37924" w:rsidRPr="00BC5F5F">
        <w:rPr>
          <w:rFonts w:ascii="Courier New" w:hAnsi="Courier New" w:cs="Courier New"/>
          <w:sz w:val="22"/>
        </w:rPr>
        <w:t>Idaho.</w:t>
      </w:r>
      <w:r w:rsidR="00AC070E" w:rsidRPr="00BC5F5F">
        <w:rPr>
          <w:rFonts w:ascii="Courier New" w:hAnsi="Courier New" w:cs="Courier New"/>
          <w:sz w:val="22"/>
        </w:rPr>
        <w:t>gdb</w:t>
      </w:r>
      <w:proofErr w:type="spellEnd"/>
      <w:r w:rsidR="00D37924">
        <w:rPr>
          <w:sz w:val="22"/>
        </w:rPr>
        <w:t xml:space="preserve"> geodatabase (GDB))</w:t>
      </w:r>
      <w:r w:rsidRPr="00607017">
        <w:rPr>
          <w:sz w:val="22"/>
        </w:rPr>
        <w:t xml:space="preserve"> as layers into a new </w:t>
      </w:r>
      <w:r w:rsidR="00BC5F5F">
        <w:rPr>
          <w:sz w:val="22"/>
        </w:rPr>
        <w:t>map</w:t>
      </w:r>
      <w:r w:rsidR="00D375FF">
        <w:rPr>
          <w:sz w:val="22"/>
        </w:rPr>
        <w:t xml:space="preserve"> </w:t>
      </w:r>
    </w:p>
    <w:p w:rsidR="00D375FF" w:rsidRDefault="00D375FF" w:rsidP="00D375FF">
      <w:pPr>
        <w:jc w:val="center"/>
        <w:rPr>
          <w:sz w:val="22"/>
        </w:rPr>
      </w:pPr>
    </w:p>
    <w:p w:rsidR="00AC070E" w:rsidRDefault="00AC070E" w:rsidP="00D375FF">
      <w:pPr>
        <w:numPr>
          <w:ilvl w:val="0"/>
          <w:numId w:val="7"/>
        </w:numPr>
        <w:rPr>
          <w:sz w:val="22"/>
        </w:rPr>
      </w:pPr>
      <w:r>
        <w:rPr>
          <w:sz w:val="22"/>
        </w:rPr>
        <w:t>Next, add the Excel spreadsheet into your ArcGIS Pro map. To do this:</w:t>
      </w:r>
    </w:p>
    <w:p w:rsidR="00AC070E" w:rsidRDefault="00AC070E" w:rsidP="00AC070E">
      <w:pPr>
        <w:numPr>
          <w:ilvl w:val="1"/>
          <w:numId w:val="2"/>
        </w:numPr>
        <w:rPr>
          <w:sz w:val="22"/>
        </w:rPr>
      </w:pPr>
      <w:r>
        <w:rPr>
          <w:sz w:val="22"/>
        </w:rPr>
        <w:t xml:space="preserve">Locate the </w:t>
      </w:r>
      <w:r w:rsidR="008E4AD1">
        <w:rPr>
          <w:sz w:val="22"/>
        </w:rPr>
        <w:t>Excel</w:t>
      </w:r>
      <w:r>
        <w:rPr>
          <w:sz w:val="22"/>
        </w:rPr>
        <w:t xml:space="preserve"> spreadsheet (</w:t>
      </w:r>
      <w:r w:rsidRPr="00BC5F5F">
        <w:rPr>
          <w:rFonts w:ascii="Courier New" w:hAnsi="Courier New" w:cs="Courier New"/>
          <w:sz w:val="22"/>
        </w:rPr>
        <w:t>IdahoCounties.xls</w:t>
      </w:r>
      <w:r w:rsidR="008E4AD1">
        <w:rPr>
          <w:rFonts w:ascii="Courier New" w:hAnsi="Courier New" w:cs="Courier New"/>
          <w:sz w:val="22"/>
        </w:rPr>
        <w:t>x</w:t>
      </w:r>
      <w:r>
        <w:rPr>
          <w:sz w:val="22"/>
        </w:rPr>
        <w:t xml:space="preserve">) using </w:t>
      </w:r>
      <w:proofErr w:type="spellStart"/>
      <w:r>
        <w:rPr>
          <w:sz w:val="22"/>
        </w:rPr>
        <w:t>ArcPro’s</w:t>
      </w:r>
      <w:proofErr w:type="spellEnd"/>
      <w:r>
        <w:rPr>
          <w:sz w:val="22"/>
        </w:rPr>
        <w:t xml:space="preserve"> Add data tool</w:t>
      </w:r>
    </w:p>
    <w:p w:rsidR="00AC070E" w:rsidRDefault="00AC070E" w:rsidP="00AC070E">
      <w:pPr>
        <w:numPr>
          <w:ilvl w:val="1"/>
          <w:numId w:val="2"/>
        </w:numPr>
        <w:rPr>
          <w:sz w:val="22"/>
        </w:rPr>
      </w:pPr>
      <w:r>
        <w:rPr>
          <w:sz w:val="22"/>
        </w:rPr>
        <w:t xml:space="preserve">Double-click </w:t>
      </w:r>
      <w:r w:rsidRPr="00BC5F5F">
        <w:rPr>
          <w:rFonts w:ascii="Courier New" w:hAnsi="Courier New" w:cs="Courier New"/>
          <w:sz w:val="22"/>
        </w:rPr>
        <w:t>IdahoCoun</w:t>
      </w:r>
      <w:r w:rsidR="003D5CFA">
        <w:rPr>
          <w:rFonts w:ascii="Courier New" w:hAnsi="Courier New" w:cs="Courier New"/>
          <w:sz w:val="22"/>
        </w:rPr>
        <w:t>ties</w:t>
      </w:r>
      <w:r w:rsidRPr="00BC5F5F">
        <w:rPr>
          <w:rFonts w:ascii="Courier New" w:hAnsi="Courier New" w:cs="Courier New"/>
          <w:sz w:val="22"/>
        </w:rPr>
        <w:t>.xls</w:t>
      </w:r>
      <w:r w:rsidR="003D5CFA">
        <w:rPr>
          <w:rFonts w:ascii="Courier New" w:hAnsi="Courier New" w:cs="Courier New"/>
          <w:sz w:val="22"/>
        </w:rPr>
        <w:t>x</w:t>
      </w:r>
    </w:p>
    <w:p w:rsidR="00AC070E" w:rsidRPr="008E4AD1" w:rsidRDefault="008E4AD1" w:rsidP="008E4AD1">
      <w:pPr>
        <w:numPr>
          <w:ilvl w:val="1"/>
          <w:numId w:val="2"/>
        </w:numPr>
        <w:rPr>
          <w:sz w:val="22"/>
        </w:rPr>
      </w:pPr>
      <w:r>
        <w:rPr>
          <w:sz w:val="22"/>
        </w:rPr>
        <w:t xml:space="preserve">Right-click </w:t>
      </w:r>
      <w:proofErr w:type="spellStart"/>
      <w:r w:rsidR="00AC070E" w:rsidRPr="00BC5F5F">
        <w:rPr>
          <w:rFonts w:ascii="Courier New" w:hAnsi="Courier New" w:cs="Courier New"/>
          <w:sz w:val="22"/>
        </w:rPr>
        <w:t>IdahoCounties</w:t>
      </w:r>
      <w:proofErr w:type="spellEnd"/>
      <w:r w:rsidR="00AC070E" w:rsidRPr="00BC5F5F">
        <w:rPr>
          <w:rFonts w:ascii="Courier New" w:hAnsi="Courier New" w:cs="Courier New"/>
          <w:sz w:val="22"/>
        </w:rPr>
        <w:t>$</w:t>
      </w:r>
      <w:r>
        <w:rPr>
          <w:rFonts w:ascii="Courier New" w:hAnsi="Courier New" w:cs="Courier New"/>
          <w:sz w:val="22"/>
        </w:rPr>
        <w:t xml:space="preserve"> </w:t>
      </w:r>
      <w:r w:rsidRPr="008E4AD1">
        <w:rPr>
          <w:sz w:val="22"/>
        </w:rPr>
        <w:t>and choose Add to Current Map</w:t>
      </w:r>
    </w:p>
    <w:p w:rsidR="00A9382C" w:rsidRDefault="00A9382C" w:rsidP="00A9382C">
      <w:pPr>
        <w:ind w:left="1440"/>
        <w:rPr>
          <w:sz w:val="22"/>
        </w:rPr>
      </w:pPr>
    </w:p>
    <w:p w:rsidR="00A9382C" w:rsidRDefault="003D5CFA" w:rsidP="00A9382C">
      <w:pPr>
        <w:rPr>
          <w:sz w:val="22"/>
        </w:rPr>
      </w:pPr>
      <w:r>
        <w:rPr>
          <w:sz w:val="22"/>
        </w:rPr>
        <w:t>REMEMBER</w:t>
      </w:r>
      <w:r w:rsidR="00A9382C">
        <w:rPr>
          <w:sz w:val="22"/>
        </w:rPr>
        <w:t xml:space="preserve">: if you have trouble accessing Excel files from ArcGIS, you might not have the correct drivers installed on your PC.  </w:t>
      </w:r>
      <w:r w:rsidR="00346271" w:rsidRPr="00346271">
        <w:rPr>
          <w:sz w:val="22"/>
        </w:rPr>
        <w:t xml:space="preserve">If you cannot view or open the Excel files, you will need to install the drivers.  They are available by visiting </w:t>
      </w:r>
      <w:hyperlink r:id="rId12" w:history="1">
        <w:r w:rsidR="00E26C72" w:rsidRPr="00016841">
          <w:rPr>
            <w:rStyle w:val="Hyperlink"/>
            <w:sz w:val="22"/>
          </w:rPr>
          <w:t>https://pro.arcgis.com/en/pro-app/help/data/excel/work-with-excel-in-arcgis-pro.htm</w:t>
        </w:r>
      </w:hyperlink>
      <w:r w:rsidR="00E26C72">
        <w:rPr>
          <w:sz w:val="22"/>
        </w:rPr>
        <w:t xml:space="preserve"> </w:t>
      </w:r>
    </w:p>
    <w:p w:rsidR="00E26C72" w:rsidRDefault="00E26C72" w:rsidP="00A9382C">
      <w:pPr>
        <w:rPr>
          <w:sz w:val="22"/>
        </w:rPr>
      </w:pPr>
    </w:p>
    <w:p w:rsidR="00AC070E" w:rsidRDefault="00AC070E" w:rsidP="00D375FF">
      <w:pPr>
        <w:numPr>
          <w:ilvl w:val="0"/>
          <w:numId w:val="7"/>
        </w:numPr>
        <w:rPr>
          <w:sz w:val="22"/>
        </w:rPr>
      </w:pPr>
      <w:r>
        <w:rPr>
          <w:sz w:val="22"/>
        </w:rPr>
        <w:lastRenderedPageBreak/>
        <w:t xml:space="preserve">To keep these three very similar </w:t>
      </w:r>
      <w:proofErr w:type="gramStart"/>
      <w:r w:rsidR="008E4AD1">
        <w:rPr>
          <w:sz w:val="22"/>
        </w:rPr>
        <w:t>items</w:t>
      </w:r>
      <w:proofErr w:type="gramEnd"/>
      <w:r>
        <w:rPr>
          <w:sz w:val="22"/>
        </w:rPr>
        <w:t xml:space="preserve"> separate and clear in your mind, let’s give them new names within your Arc</w:t>
      </w:r>
      <w:r w:rsidR="008E4AD1">
        <w:rPr>
          <w:sz w:val="22"/>
        </w:rPr>
        <w:t xml:space="preserve">GIS </w:t>
      </w:r>
      <w:r>
        <w:rPr>
          <w:sz w:val="22"/>
        </w:rPr>
        <w:t>Pro project.  To do this:</w:t>
      </w:r>
    </w:p>
    <w:p w:rsidR="00AC070E" w:rsidRDefault="008E4AD1" w:rsidP="008E4AD1">
      <w:pPr>
        <w:numPr>
          <w:ilvl w:val="0"/>
          <w:numId w:val="8"/>
        </w:numPr>
        <w:rPr>
          <w:sz w:val="22"/>
        </w:rPr>
      </w:pPr>
      <w:r>
        <w:rPr>
          <w:sz w:val="22"/>
        </w:rPr>
        <w:t xml:space="preserve">Select </w:t>
      </w:r>
      <w:r w:rsidR="00AC070E">
        <w:rPr>
          <w:sz w:val="22"/>
        </w:rPr>
        <w:t>one of these items from the Contents pane</w:t>
      </w:r>
    </w:p>
    <w:p w:rsidR="008E4AD1" w:rsidRDefault="008E4AD1" w:rsidP="008E4AD1">
      <w:pPr>
        <w:numPr>
          <w:ilvl w:val="0"/>
          <w:numId w:val="8"/>
        </w:numPr>
        <w:rPr>
          <w:sz w:val="22"/>
        </w:rPr>
      </w:pPr>
      <w:r>
        <w:rPr>
          <w:sz w:val="22"/>
        </w:rPr>
        <w:t>Press F2 from the keyboard (NOTE: this is a nearly universal RENAMING function key in Windows)</w:t>
      </w:r>
    </w:p>
    <w:p w:rsidR="00AC070E" w:rsidRDefault="00AC070E" w:rsidP="008E4AD1">
      <w:pPr>
        <w:numPr>
          <w:ilvl w:val="0"/>
          <w:numId w:val="8"/>
        </w:numPr>
        <w:rPr>
          <w:sz w:val="22"/>
        </w:rPr>
      </w:pPr>
      <w:r>
        <w:rPr>
          <w:sz w:val="22"/>
        </w:rPr>
        <w:t xml:space="preserve">Change </w:t>
      </w:r>
      <w:r w:rsidR="008E4AD1">
        <w:rPr>
          <w:sz w:val="22"/>
        </w:rPr>
        <w:t>the items</w:t>
      </w:r>
      <w:r>
        <w:rPr>
          <w:sz w:val="22"/>
        </w:rPr>
        <w:t xml:space="preserve"> name</w:t>
      </w:r>
      <w:r w:rsidR="008E4AD1">
        <w:rPr>
          <w:sz w:val="22"/>
        </w:rPr>
        <w:t>s</w:t>
      </w:r>
      <w:r w:rsidR="001C38D5">
        <w:rPr>
          <w:sz w:val="22"/>
        </w:rPr>
        <w:t xml:space="preserve"> as follows</w:t>
      </w:r>
      <w:r>
        <w:rPr>
          <w:sz w:val="22"/>
        </w:rPr>
        <w:t xml:space="preserve"> (</w:t>
      </w:r>
      <w:r w:rsidR="008E4AD1">
        <w:rPr>
          <w:sz w:val="22"/>
        </w:rPr>
        <w:t>NOTE</w:t>
      </w:r>
      <w:r w:rsidR="001C38D5">
        <w:rPr>
          <w:sz w:val="22"/>
        </w:rPr>
        <w:t xml:space="preserve">: </w:t>
      </w:r>
      <w:r>
        <w:rPr>
          <w:sz w:val="22"/>
        </w:rPr>
        <w:t>this is a cosmeti</w:t>
      </w:r>
      <w:r w:rsidR="001C38D5">
        <w:rPr>
          <w:sz w:val="22"/>
        </w:rPr>
        <w:t>c renaming that does not change the name of the file on your hard drive, but only how it is referenced in ArcGIS Pro).</w:t>
      </w:r>
    </w:p>
    <w:p w:rsidR="001C38D5" w:rsidRDefault="001C38D5" w:rsidP="001C38D5">
      <w:pPr>
        <w:numPr>
          <w:ilvl w:val="2"/>
          <w:numId w:val="2"/>
        </w:numPr>
        <w:rPr>
          <w:sz w:val="22"/>
        </w:rPr>
      </w:pPr>
      <w:r>
        <w:rPr>
          <w:sz w:val="22"/>
        </w:rPr>
        <w:t xml:space="preserve">Name the </w:t>
      </w:r>
      <w:proofErr w:type="spellStart"/>
      <w:r>
        <w:rPr>
          <w:sz w:val="22"/>
        </w:rPr>
        <w:t>IdahoCounties</w:t>
      </w:r>
      <w:proofErr w:type="spellEnd"/>
      <w:r>
        <w:rPr>
          <w:sz w:val="22"/>
        </w:rPr>
        <w:t xml:space="preserve"> layer from the GDB “</w:t>
      </w:r>
      <w:r w:rsidRPr="001C38D5">
        <w:rPr>
          <w:rFonts w:ascii="Courier New" w:hAnsi="Courier New" w:cs="Courier New"/>
          <w:sz w:val="22"/>
        </w:rPr>
        <w:t>Geodatabase</w:t>
      </w:r>
      <w:r>
        <w:rPr>
          <w:sz w:val="22"/>
        </w:rPr>
        <w:t>”</w:t>
      </w:r>
    </w:p>
    <w:p w:rsidR="001C38D5" w:rsidRDefault="001C38D5" w:rsidP="001C38D5">
      <w:pPr>
        <w:numPr>
          <w:ilvl w:val="2"/>
          <w:numId w:val="2"/>
        </w:numPr>
        <w:rPr>
          <w:sz w:val="22"/>
        </w:rPr>
      </w:pPr>
      <w:r>
        <w:rPr>
          <w:sz w:val="22"/>
        </w:rPr>
        <w:t xml:space="preserve">Name the </w:t>
      </w:r>
      <w:proofErr w:type="spellStart"/>
      <w:r>
        <w:rPr>
          <w:sz w:val="22"/>
        </w:rPr>
        <w:t>ID_Counties</w:t>
      </w:r>
      <w:proofErr w:type="spellEnd"/>
      <w:r>
        <w:rPr>
          <w:sz w:val="22"/>
        </w:rPr>
        <w:t xml:space="preserve"> shapefile layer “</w:t>
      </w:r>
      <w:r w:rsidRPr="001C38D5">
        <w:rPr>
          <w:rFonts w:ascii="Courier New" w:hAnsi="Courier New" w:cs="Courier New"/>
          <w:sz w:val="22"/>
        </w:rPr>
        <w:t>Shapefile</w:t>
      </w:r>
      <w:r>
        <w:rPr>
          <w:sz w:val="22"/>
        </w:rPr>
        <w:t>”</w:t>
      </w:r>
    </w:p>
    <w:p w:rsidR="001C38D5" w:rsidRDefault="001C38D5" w:rsidP="001C38D5">
      <w:pPr>
        <w:numPr>
          <w:ilvl w:val="2"/>
          <w:numId w:val="2"/>
        </w:numPr>
        <w:rPr>
          <w:sz w:val="22"/>
        </w:rPr>
      </w:pPr>
      <w:r>
        <w:rPr>
          <w:sz w:val="22"/>
        </w:rPr>
        <w:t xml:space="preserve">Name the </w:t>
      </w:r>
      <w:proofErr w:type="spellStart"/>
      <w:r>
        <w:rPr>
          <w:sz w:val="22"/>
        </w:rPr>
        <w:t>IdahoCounites</w:t>
      </w:r>
      <w:proofErr w:type="spellEnd"/>
      <w:r>
        <w:rPr>
          <w:sz w:val="22"/>
        </w:rPr>
        <w:t xml:space="preserve"> spreadsheet item “</w:t>
      </w:r>
      <w:r w:rsidRPr="001C38D5">
        <w:rPr>
          <w:rFonts w:ascii="Courier New" w:hAnsi="Courier New" w:cs="Courier New"/>
          <w:sz w:val="22"/>
        </w:rPr>
        <w:t>Excel</w:t>
      </w:r>
      <w:r>
        <w:rPr>
          <w:sz w:val="22"/>
        </w:rPr>
        <w:t>”</w:t>
      </w:r>
    </w:p>
    <w:p w:rsidR="00706673" w:rsidRDefault="00706673" w:rsidP="00607017">
      <w:pPr>
        <w:rPr>
          <w:sz w:val="22"/>
        </w:rPr>
      </w:pPr>
    </w:p>
    <w:p w:rsidR="00706673" w:rsidRDefault="00706673" w:rsidP="00706673">
      <w:pPr>
        <w:rPr>
          <w:color w:val="4F81BD"/>
          <w:sz w:val="22"/>
        </w:rPr>
      </w:pPr>
      <w:r>
        <w:rPr>
          <w:sz w:val="22"/>
        </w:rPr>
        <w:t xml:space="preserve">ArcGIS Pro helps you build a correct SQL </w:t>
      </w:r>
      <w:proofErr w:type="gramStart"/>
      <w:r>
        <w:rPr>
          <w:sz w:val="22"/>
        </w:rPr>
        <w:t>statement</w:t>
      </w:r>
      <w:r w:rsidR="008E4AD1">
        <w:rPr>
          <w:sz w:val="22"/>
        </w:rPr>
        <w:t>s</w:t>
      </w:r>
      <w:proofErr w:type="gramEnd"/>
      <w:r>
        <w:rPr>
          <w:sz w:val="22"/>
        </w:rPr>
        <w:t>.  You explored what a full SQL statement looks like earlier in this exercise but within ArcGIS Pro you only need to enter the SQL WHERE clause (</w:t>
      </w:r>
      <w:r w:rsidR="008E4AD1">
        <w:rPr>
          <w:sz w:val="22"/>
        </w:rPr>
        <w:t xml:space="preserve">and </w:t>
      </w:r>
      <w:r>
        <w:rPr>
          <w:sz w:val="22"/>
        </w:rPr>
        <w:t xml:space="preserve">not </w:t>
      </w:r>
      <w:r w:rsidR="008E4AD1">
        <w:rPr>
          <w:sz w:val="22"/>
        </w:rPr>
        <w:t xml:space="preserve">even </w:t>
      </w:r>
      <w:r>
        <w:rPr>
          <w:sz w:val="22"/>
        </w:rPr>
        <w:t>the word WHERE itself).</w:t>
      </w:r>
    </w:p>
    <w:p w:rsidR="00706673" w:rsidRDefault="00706673" w:rsidP="00706673">
      <w:pPr>
        <w:rPr>
          <w:color w:val="4F81BD"/>
          <w:sz w:val="22"/>
        </w:rPr>
      </w:pPr>
    </w:p>
    <w:p w:rsidR="00607017" w:rsidRPr="00706673" w:rsidRDefault="004740C9" w:rsidP="00D375FF">
      <w:pPr>
        <w:pStyle w:val="ListParagraph"/>
        <w:numPr>
          <w:ilvl w:val="0"/>
          <w:numId w:val="7"/>
        </w:numPr>
        <w:rPr>
          <w:rFonts w:ascii="Times New Roman" w:eastAsia="Times New Roman" w:hAnsi="Times New Roman"/>
          <w:color w:val="4F81BD"/>
          <w:szCs w:val="20"/>
        </w:rPr>
      </w:pPr>
      <w:r w:rsidRPr="00706673">
        <w:rPr>
          <w:rFonts w:ascii="Times New Roman" w:eastAsia="Times New Roman" w:hAnsi="Times New Roman"/>
          <w:color w:val="4F81BD"/>
          <w:szCs w:val="20"/>
        </w:rPr>
        <w:t xml:space="preserve">10 pts. </w:t>
      </w:r>
      <w:r w:rsidR="00607017" w:rsidRPr="00706673">
        <w:rPr>
          <w:rFonts w:ascii="Times New Roman" w:eastAsia="Times New Roman" w:hAnsi="Times New Roman"/>
          <w:color w:val="4F81BD"/>
          <w:szCs w:val="20"/>
        </w:rPr>
        <w:t>Using the "Select by attributes" SQL tool</w:t>
      </w:r>
      <w:r w:rsidR="008E4AD1">
        <w:rPr>
          <w:rFonts w:ascii="Times New Roman" w:eastAsia="Times New Roman" w:hAnsi="Times New Roman"/>
          <w:color w:val="4F81BD"/>
          <w:szCs w:val="20"/>
        </w:rPr>
        <w:t>,</w:t>
      </w:r>
      <w:r w:rsidR="00607017" w:rsidRPr="00706673">
        <w:rPr>
          <w:rFonts w:ascii="Times New Roman" w:eastAsia="Times New Roman" w:hAnsi="Times New Roman"/>
          <w:color w:val="4F81BD"/>
          <w:szCs w:val="20"/>
        </w:rPr>
        <w:t xml:space="preserve"> select all counties with acreage between 200,000 and 400,000</w:t>
      </w:r>
      <w:r w:rsidR="00E74D74" w:rsidRPr="00706673">
        <w:rPr>
          <w:rFonts w:ascii="Times New Roman" w:eastAsia="Times New Roman" w:hAnsi="Times New Roman"/>
          <w:color w:val="4F81BD"/>
          <w:szCs w:val="20"/>
        </w:rPr>
        <w:t xml:space="preserve"> for each of these items (Geodatabase, Shapefile, and Excel)</w:t>
      </w:r>
      <w:r w:rsidR="00607017" w:rsidRPr="00706673">
        <w:rPr>
          <w:rFonts w:ascii="Times New Roman" w:eastAsia="Times New Roman" w:hAnsi="Times New Roman"/>
          <w:color w:val="4F81BD"/>
          <w:szCs w:val="20"/>
        </w:rPr>
        <w:t>.  Use a compound SQL expression using the AND keyword.  Write the SQL expression you used in the space below.</w:t>
      </w:r>
    </w:p>
    <w:p w:rsidR="00607017" w:rsidRPr="00607017" w:rsidRDefault="00607017" w:rsidP="00607017">
      <w:pPr>
        <w:rPr>
          <w:sz w:val="22"/>
        </w:rPr>
      </w:pPr>
    </w:p>
    <w:p w:rsidR="00607017" w:rsidRPr="00607017" w:rsidRDefault="00607017" w:rsidP="00607017">
      <w:pPr>
        <w:rPr>
          <w:sz w:val="22"/>
        </w:rPr>
      </w:pPr>
    </w:p>
    <w:p w:rsidR="00607017" w:rsidRPr="00607017" w:rsidRDefault="00607017" w:rsidP="00607017">
      <w:pPr>
        <w:rPr>
          <w:sz w:val="22"/>
        </w:rPr>
      </w:pPr>
    </w:p>
    <w:p w:rsidR="00607017" w:rsidRPr="00607017" w:rsidRDefault="00607017" w:rsidP="00607017">
      <w:pPr>
        <w:rPr>
          <w:sz w:val="22"/>
        </w:rPr>
      </w:pPr>
    </w:p>
    <w:p w:rsidR="00607017" w:rsidRPr="00607017" w:rsidRDefault="00607017" w:rsidP="00607017">
      <w:pPr>
        <w:rPr>
          <w:sz w:val="22"/>
        </w:rPr>
      </w:pPr>
    </w:p>
    <w:p w:rsidR="00607017" w:rsidRPr="00D2694B" w:rsidRDefault="004740C9" w:rsidP="00D375FF">
      <w:pPr>
        <w:numPr>
          <w:ilvl w:val="0"/>
          <w:numId w:val="7"/>
        </w:numPr>
        <w:rPr>
          <w:color w:val="4F81BD"/>
          <w:sz w:val="22"/>
        </w:rPr>
      </w:pPr>
      <w:r w:rsidRPr="00D2694B">
        <w:rPr>
          <w:color w:val="4F81BD"/>
          <w:sz w:val="22"/>
        </w:rPr>
        <w:t xml:space="preserve">10 pts. </w:t>
      </w:r>
      <w:r w:rsidR="00607017" w:rsidRPr="00D2694B">
        <w:rPr>
          <w:color w:val="4F81BD"/>
          <w:sz w:val="22"/>
        </w:rPr>
        <w:t xml:space="preserve">Did you get the same results </w:t>
      </w:r>
      <w:r w:rsidR="00E74D74">
        <w:rPr>
          <w:color w:val="4F81BD"/>
          <w:sz w:val="22"/>
        </w:rPr>
        <w:t>in all cases</w:t>
      </w:r>
      <w:r w:rsidR="00607017" w:rsidRPr="00D2694B">
        <w:rPr>
          <w:color w:val="4F81BD"/>
          <w:sz w:val="22"/>
        </w:rPr>
        <w:t>?  Explain any problems you encountered.</w:t>
      </w:r>
    </w:p>
    <w:p w:rsidR="00607017" w:rsidRPr="00607017" w:rsidRDefault="00607017" w:rsidP="00607017">
      <w:pPr>
        <w:ind w:left="360"/>
        <w:rPr>
          <w:sz w:val="22"/>
        </w:rPr>
      </w:pPr>
    </w:p>
    <w:p w:rsidR="00607017" w:rsidRDefault="00607017" w:rsidP="00607017">
      <w:pPr>
        <w:ind w:left="360"/>
        <w:rPr>
          <w:sz w:val="22"/>
        </w:rPr>
      </w:pPr>
    </w:p>
    <w:p w:rsidR="00E74D74" w:rsidRPr="00607017" w:rsidRDefault="00E74D74" w:rsidP="00607017">
      <w:pPr>
        <w:ind w:left="360"/>
        <w:rPr>
          <w:sz w:val="22"/>
        </w:rPr>
      </w:pPr>
    </w:p>
    <w:p w:rsidR="00607017" w:rsidRPr="00607017" w:rsidRDefault="00607017" w:rsidP="00607017">
      <w:pPr>
        <w:ind w:left="360"/>
        <w:rPr>
          <w:sz w:val="22"/>
        </w:rPr>
      </w:pPr>
    </w:p>
    <w:p w:rsidR="00E74D74" w:rsidRPr="00E74D74" w:rsidRDefault="00607017" w:rsidP="00D375FF">
      <w:pPr>
        <w:numPr>
          <w:ilvl w:val="0"/>
          <w:numId w:val="7"/>
        </w:numPr>
        <w:rPr>
          <w:sz w:val="22"/>
        </w:rPr>
      </w:pPr>
      <w:r w:rsidRPr="00E74D74">
        <w:rPr>
          <w:sz w:val="22"/>
        </w:rPr>
        <w:t xml:space="preserve">Next, let's experiment with the BETWEEN term.  </w:t>
      </w:r>
      <w:r w:rsidR="00E74D74" w:rsidRPr="00E74D74">
        <w:rPr>
          <w:sz w:val="22"/>
        </w:rPr>
        <w:t>To enable more sophisticated queries like this you first need to click the “Switch to Edit SQL Mode” (</w:t>
      </w:r>
      <w:r w:rsidR="003642A0">
        <w:rPr>
          <w:sz w:val="22"/>
        </w:rPr>
        <w:t xml:space="preserve">note the SQL slider in the </w:t>
      </w:r>
      <w:r w:rsidR="00E74D74" w:rsidRPr="00E74D74">
        <w:rPr>
          <w:sz w:val="22"/>
        </w:rPr>
        <w:t>figure below for assistance).</w:t>
      </w:r>
    </w:p>
    <w:p w:rsidR="00E74D74" w:rsidRDefault="00D375FF" w:rsidP="00E74D74">
      <w:pPr>
        <w:jc w:val="center"/>
        <w:rPr>
          <w:color w:val="4F81BD"/>
          <w:sz w:val="22"/>
        </w:rPr>
      </w:pPr>
      <w:r>
        <w:rPr>
          <w:color w:val="4F81BD"/>
          <w:sz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74.25pt;height:42pt">
            <v:imagedata r:id="rId13" o:title="Screenshot 2020-07-20 10"/>
          </v:shape>
        </w:pict>
      </w:r>
    </w:p>
    <w:p w:rsidR="00E26C72" w:rsidRDefault="00E26C72" w:rsidP="00E74D74">
      <w:pPr>
        <w:jc w:val="center"/>
        <w:rPr>
          <w:color w:val="4F81BD"/>
          <w:sz w:val="22"/>
        </w:rPr>
      </w:pPr>
    </w:p>
    <w:p w:rsidR="00607017" w:rsidRPr="00D2694B" w:rsidRDefault="00E74D74" w:rsidP="00D375FF">
      <w:pPr>
        <w:numPr>
          <w:ilvl w:val="0"/>
          <w:numId w:val="7"/>
        </w:numPr>
        <w:rPr>
          <w:color w:val="4F81BD"/>
          <w:sz w:val="22"/>
        </w:rPr>
      </w:pPr>
      <w:r>
        <w:rPr>
          <w:color w:val="4F81BD"/>
          <w:sz w:val="22"/>
        </w:rPr>
        <w:t xml:space="preserve">10 pts. </w:t>
      </w:r>
      <w:r w:rsidR="00607017" w:rsidRPr="00D2694B">
        <w:rPr>
          <w:color w:val="4F81BD"/>
          <w:sz w:val="22"/>
        </w:rPr>
        <w:t xml:space="preserve">Repeat your SQL </w:t>
      </w:r>
      <w:r>
        <w:rPr>
          <w:color w:val="4F81BD"/>
          <w:sz w:val="22"/>
        </w:rPr>
        <w:t xml:space="preserve">queries </w:t>
      </w:r>
      <w:r w:rsidR="00607017" w:rsidRPr="00D2694B">
        <w:rPr>
          <w:color w:val="4F81BD"/>
          <w:sz w:val="22"/>
        </w:rPr>
        <w:t>using the BETWEEN keyword</w:t>
      </w:r>
      <w:r>
        <w:rPr>
          <w:color w:val="4F81BD"/>
          <w:sz w:val="22"/>
        </w:rPr>
        <w:t xml:space="preserve"> for each of the three items</w:t>
      </w:r>
      <w:r w:rsidR="00607017" w:rsidRPr="00D2694B">
        <w:rPr>
          <w:color w:val="4F81BD"/>
          <w:sz w:val="22"/>
        </w:rPr>
        <w:t>.  Did you get the same results again?  Explain any problems you encountered</w:t>
      </w:r>
      <w:r w:rsidR="007B6770">
        <w:rPr>
          <w:color w:val="4F81BD"/>
          <w:sz w:val="22"/>
        </w:rPr>
        <w:t xml:space="preserve"> and then continue </w:t>
      </w:r>
      <w:r w:rsidR="007B6770">
        <w:rPr>
          <w:color w:val="4F81BD"/>
          <w:sz w:val="22"/>
        </w:rPr>
        <w:t>(HINT: I suggest starting these expressions using “is Equal to” in ArcGIS Pro’s “Edit Clause mode” builder, then change to “Edit SQL Mode” and modify the expression as needed)</w:t>
      </w:r>
      <w:r w:rsidR="00607017" w:rsidRPr="00D2694B">
        <w:rPr>
          <w:color w:val="4F81BD"/>
          <w:sz w:val="22"/>
        </w:rPr>
        <w:t>.</w:t>
      </w:r>
    </w:p>
    <w:p w:rsidR="00607017" w:rsidRPr="00607017" w:rsidRDefault="00607017" w:rsidP="00607017">
      <w:pPr>
        <w:ind w:left="360"/>
        <w:rPr>
          <w:sz w:val="22"/>
        </w:rPr>
      </w:pPr>
    </w:p>
    <w:p w:rsidR="00607017" w:rsidRPr="00607017" w:rsidRDefault="00607017" w:rsidP="00607017">
      <w:pPr>
        <w:ind w:left="360"/>
        <w:rPr>
          <w:sz w:val="22"/>
        </w:rPr>
      </w:pPr>
    </w:p>
    <w:p w:rsidR="00607017" w:rsidRPr="00607017" w:rsidRDefault="00607017" w:rsidP="00607017">
      <w:pPr>
        <w:ind w:left="360"/>
        <w:rPr>
          <w:sz w:val="22"/>
        </w:rPr>
      </w:pPr>
    </w:p>
    <w:p w:rsidR="00607017" w:rsidRPr="00D2694B" w:rsidRDefault="004740C9" w:rsidP="00D375FF">
      <w:pPr>
        <w:numPr>
          <w:ilvl w:val="0"/>
          <w:numId w:val="7"/>
        </w:numPr>
        <w:rPr>
          <w:color w:val="4F81BD"/>
          <w:sz w:val="22"/>
        </w:rPr>
      </w:pPr>
      <w:r w:rsidRPr="00D2694B">
        <w:rPr>
          <w:color w:val="4F81BD"/>
          <w:sz w:val="22"/>
        </w:rPr>
        <w:t xml:space="preserve">10 pts. </w:t>
      </w:r>
      <w:r w:rsidR="00607017" w:rsidRPr="00D2694B">
        <w:rPr>
          <w:color w:val="4F81BD"/>
          <w:sz w:val="22"/>
        </w:rPr>
        <w:t>Now let's experiment with the IN keyword.  Select the following counties by their name.  Bannock, Bingham, and Power.  Give the SQL expression (using the IN keyword) that you used</w:t>
      </w:r>
      <w:r w:rsidR="007B6770">
        <w:rPr>
          <w:color w:val="4F81BD"/>
          <w:sz w:val="22"/>
        </w:rPr>
        <w:t>.</w:t>
      </w:r>
      <w:r w:rsidR="00E74D74">
        <w:rPr>
          <w:color w:val="4F81BD"/>
          <w:sz w:val="22"/>
        </w:rPr>
        <w:t xml:space="preserve"> </w:t>
      </w:r>
    </w:p>
    <w:p w:rsidR="00607017" w:rsidRPr="00607017" w:rsidRDefault="00607017" w:rsidP="00607017">
      <w:pPr>
        <w:ind w:left="360"/>
        <w:rPr>
          <w:sz w:val="22"/>
        </w:rPr>
      </w:pPr>
    </w:p>
    <w:p w:rsidR="00607017" w:rsidRPr="00607017" w:rsidRDefault="00607017" w:rsidP="00607017">
      <w:pPr>
        <w:ind w:left="360"/>
        <w:rPr>
          <w:sz w:val="22"/>
        </w:rPr>
      </w:pPr>
    </w:p>
    <w:p w:rsidR="00607017" w:rsidRPr="00607017" w:rsidRDefault="00607017" w:rsidP="00607017">
      <w:pPr>
        <w:ind w:left="360"/>
        <w:rPr>
          <w:sz w:val="22"/>
        </w:rPr>
      </w:pPr>
    </w:p>
    <w:p w:rsidR="00607017" w:rsidRPr="00D2694B" w:rsidRDefault="004740C9" w:rsidP="00D375FF">
      <w:pPr>
        <w:numPr>
          <w:ilvl w:val="0"/>
          <w:numId w:val="7"/>
        </w:numPr>
        <w:rPr>
          <w:color w:val="4F81BD"/>
          <w:sz w:val="22"/>
        </w:rPr>
      </w:pPr>
      <w:r w:rsidRPr="00D2694B">
        <w:rPr>
          <w:color w:val="4F81BD"/>
          <w:sz w:val="22"/>
        </w:rPr>
        <w:t xml:space="preserve">10 pts. </w:t>
      </w:r>
      <w:r w:rsidR="00607017" w:rsidRPr="00D2694B">
        <w:rPr>
          <w:color w:val="4F81BD"/>
          <w:sz w:val="22"/>
        </w:rPr>
        <w:t>Did it work</w:t>
      </w:r>
      <w:r w:rsidR="00D50F36">
        <w:rPr>
          <w:color w:val="4F81BD"/>
          <w:sz w:val="22"/>
        </w:rPr>
        <w:t xml:space="preserve"> in all cases (explain)</w:t>
      </w:r>
      <w:r w:rsidR="00607017" w:rsidRPr="00D2694B">
        <w:rPr>
          <w:color w:val="4F81BD"/>
          <w:sz w:val="22"/>
        </w:rPr>
        <w:t>?</w:t>
      </w:r>
    </w:p>
    <w:p w:rsidR="00607017" w:rsidRPr="00607017" w:rsidRDefault="00607017" w:rsidP="00607017">
      <w:pPr>
        <w:ind w:left="360"/>
        <w:rPr>
          <w:sz w:val="22"/>
        </w:rPr>
      </w:pPr>
    </w:p>
    <w:p w:rsidR="00607017" w:rsidRPr="00607017" w:rsidRDefault="00607017" w:rsidP="00607017">
      <w:pPr>
        <w:ind w:left="360"/>
        <w:rPr>
          <w:sz w:val="22"/>
        </w:rPr>
      </w:pPr>
    </w:p>
    <w:p w:rsidR="00607017" w:rsidRPr="00607017" w:rsidRDefault="00607017" w:rsidP="00607017">
      <w:pPr>
        <w:ind w:left="360"/>
        <w:rPr>
          <w:sz w:val="22"/>
        </w:rPr>
      </w:pPr>
    </w:p>
    <w:p w:rsidR="00607017" w:rsidRPr="00607017" w:rsidRDefault="00607017" w:rsidP="00607017">
      <w:pPr>
        <w:ind w:left="360"/>
        <w:rPr>
          <w:sz w:val="22"/>
        </w:rPr>
      </w:pPr>
    </w:p>
    <w:p w:rsidR="00607017" w:rsidRPr="00D2694B" w:rsidRDefault="004740C9" w:rsidP="00D375FF">
      <w:pPr>
        <w:numPr>
          <w:ilvl w:val="0"/>
          <w:numId w:val="7"/>
        </w:numPr>
        <w:rPr>
          <w:color w:val="4F81BD"/>
          <w:sz w:val="22"/>
        </w:rPr>
      </w:pPr>
      <w:r w:rsidRPr="00D2694B">
        <w:rPr>
          <w:color w:val="4F81BD"/>
          <w:sz w:val="22"/>
        </w:rPr>
        <w:t xml:space="preserve">10 pts. </w:t>
      </w:r>
      <w:r w:rsidR="00607017" w:rsidRPr="00D2694B">
        <w:rPr>
          <w:color w:val="4F81BD"/>
          <w:sz w:val="22"/>
        </w:rPr>
        <w:t xml:space="preserve">What have you learned about </w:t>
      </w:r>
      <w:r w:rsidR="007B6770">
        <w:rPr>
          <w:color w:val="4F81BD"/>
          <w:sz w:val="22"/>
        </w:rPr>
        <w:t xml:space="preserve">geodatabases, </w:t>
      </w:r>
      <w:r w:rsidR="00607017" w:rsidRPr="00D2694B">
        <w:rPr>
          <w:color w:val="4F81BD"/>
          <w:sz w:val="22"/>
        </w:rPr>
        <w:t>shapefiles</w:t>
      </w:r>
      <w:r w:rsidR="007B6770">
        <w:rPr>
          <w:color w:val="4F81BD"/>
          <w:sz w:val="22"/>
        </w:rPr>
        <w:t>,</w:t>
      </w:r>
      <w:r w:rsidR="00607017" w:rsidRPr="00D2694B">
        <w:rPr>
          <w:color w:val="4F81BD"/>
          <w:sz w:val="22"/>
        </w:rPr>
        <w:t xml:space="preserve"> </w:t>
      </w:r>
      <w:r w:rsidR="00D50F36">
        <w:rPr>
          <w:color w:val="4F81BD"/>
          <w:sz w:val="22"/>
        </w:rPr>
        <w:t xml:space="preserve">and spreadsheets </w:t>
      </w:r>
      <w:r w:rsidR="007B6770">
        <w:rPr>
          <w:color w:val="4F81BD"/>
          <w:sz w:val="22"/>
        </w:rPr>
        <w:t>through</w:t>
      </w:r>
      <w:r w:rsidR="00607017" w:rsidRPr="00D2694B">
        <w:rPr>
          <w:color w:val="4F81BD"/>
          <w:sz w:val="22"/>
        </w:rPr>
        <w:t xml:space="preserve"> this experiment?</w:t>
      </w:r>
    </w:p>
    <w:p w:rsidR="00607017" w:rsidRPr="00607017" w:rsidRDefault="00607017" w:rsidP="00607017">
      <w:pPr>
        <w:ind w:left="360"/>
        <w:rPr>
          <w:sz w:val="22"/>
        </w:rPr>
      </w:pPr>
    </w:p>
    <w:p w:rsidR="00607017" w:rsidRPr="00607017" w:rsidRDefault="00607017" w:rsidP="00607017">
      <w:pPr>
        <w:ind w:left="360"/>
        <w:rPr>
          <w:sz w:val="22"/>
        </w:rPr>
      </w:pPr>
    </w:p>
    <w:p w:rsidR="00607017" w:rsidRPr="00607017" w:rsidRDefault="00607017" w:rsidP="00607017">
      <w:pPr>
        <w:ind w:left="360"/>
        <w:rPr>
          <w:sz w:val="22"/>
        </w:rPr>
      </w:pPr>
    </w:p>
    <w:p w:rsidR="00D50F36" w:rsidRDefault="00D50F36">
      <w:pPr>
        <w:rPr>
          <w:b/>
          <w:sz w:val="24"/>
        </w:rPr>
      </w:pPr>
    </w:p>
    <w:p w:rsidR="001D371B" w:rsidRDefault="001D371B" w:rsidP="001D371B">
      <w:pPr>
        <w:rPr>
          <w:b/>
          <w:sz w:val="24"/>
        </w:rPr>
      </w:pPr>
      <w:r w:rsidRPr="0078263C">
        <w:rPr>
          <w:b/>
          <w:sz w:val="24"/>
        </w:rPr>
        <w:t>PART 3: WORKING WITH DATE DATA TYPES</w:t>
      </w:r>
    </w:p>
    <w:p w:rsidR="007A0479" w:rsidRDefault="001D371B" w:rsidP="001D371B">
      <w:pPr>
        <w:rPr>
          <w:sz w:val="22"/>
        </w:rPr>
      </w:pPr>
      <w:r>
        <w:rPr>
          <w:sz w:val="22"/>
        </w:rPr>
        <w:t xml:space="preserve">Data and time data are commonly used to document events, appointments, etc.  </w:t>
      </w:r>
      <w:r w:rsidR="00125C16">
        <w:rPr>
          <w:sz w:val="22"/>
        </w:rPr>
        <w:t xml:space="preserve">As such, they are a common part of </w:t>
      </w:r>
      <w:r w:rsidR="00A35669">
        <w:rPr>
          <w:sz w:val="22"/>
        </w:rPr>
        <w:t xml:space="preserve">a database. </w:t>
      </w:r>
      <w:r>
        <w:rPr>
          <w:sz w:val="22"/>
        </w:rPr>
        <w:t xml:space="preserve">In </w:t>
      </w:r>
      <w:r w:rsidR="00A35669">
        <w:rPr>
          <w:sz w:val="22"/>
        </w:rPr>
        <w:t xml:space="preserve">all </w:t>
      </w:r>
      <w:r>
        <w:rPr>
          <w:sz w:val="22"/>
        </w:rPr>
        <w:t xml:space="preserve">these instances, the DATE data type should be used </w:t>
      </w:r>
      <w:r w:rsidR="00A35669">
        <w:rPr>
          <w:sz w:val="22"/>
        </w:rPr>
        <w:t xml:space="preserve">as it is a very powerful data type and it </w:t>
      </w:r>
      <w:r w:rsidR="00532C6C">
        <w:rPr>
          <w:sz w:val="22"/>
        </w:rPr>
        <w:t xml:space="preserve">also </w:t>
      </w:r>
      <w:r w:rsidR="00A35669">
        <w:rPr>
          <w:sz w:val="22"/>
        </w:rPr>
        <w:t xml:space="preserve">satisfies the rules of data normalization </w:t>
      </w:r>
      <w:r w:rsidR="00532C6C">
        <w:rPr>
          <w:sz w:val="22"/>
        </w:rPr>
        <w:t xml:space="preserve">(1FN) </w:t>
      </w:r>
      <w:r w:rsidR="00A35669">
        <w:rPr>
          <w:sz w:val="22"/>
        </w:rPr>
        <w:t>which is a plus</w:t>
      </w:r>
      <w:r>
        <w:rPr>
          <w:sz w:val="22"/>
        </w:rPr>
        <w:t xml:space="preserve">. </w:t>
      </w:r>
    </w:p>
    <w:p w:rsidR="007A0479" w:rsidRDefault="007A0479" w:rsidP="001D371B">
      <w:pPr>
        <w:rPr>
          <w:sz w:val="22"/>
        </w:rPr>
      </w:pPr>
    </w:p>
    <w:p w:rsidR="001D371B" w:rsidRDefault="001D371B" w:rsidP="001D371B">
      <w:pPr>
        <w:rPr>
          <w:sz w:val="22"/>
        </w:rPr>
      </w:pPr>
      <w:r>
        <w:rPr>
          <w:sz w:val="22"/>
        </w:rPr>
        <w:t xml:space="preserve">Querying DATE fields is not </w:t>
      </w:r>
      <w:r w:rsidR="004203DD">
        <w:rPr>
          <w:sz w:val="22"/>
        </w:rPr>
        <w:t>as straightforward</w:t>
      </w:r>
      <w:r>
        <w:rPr>
          <w:sz w:val="22"/>
        </w:rPr>
        <w:t xml:space="preserve"> as text or numeric fields.  This is because </w:t>
      </w:r>
      <w:r w:rsidR="008027D4">
        <w:rPr>
          <w:sz w:val="22"/>
        </w:rPr>
        <w:t>DATE</w:t>
      </w:r>
      <w:r>
        <w:rPr>
          <w:sz w:val="22"/>
        </w:rPr>
        <w:t xml:space="preserve"> is actually stored as a 64-bit integer</w:t>
      </w:r>
      <w:r w:rsidR="008027D4">
        <w:rPr>
          <w:sz w:val="22"/>
        </w:rPr>
        <w:t xml:space="preserve"> </w:t>
      </w:r>
      <w:r>
        <w:rPr>
          <w:sz w:val="22"/>
        </w:rPr>
        <w:t xml:space="preserve">representing the number of milliseconds that have elapsed since </w:t>
      </w:r>
      <w:r w:rsidR="008027D4">
        <w:rPr>
          <w:sz w:val="22"/>
        </w:rPr>
        <w:t xml:space="preserve">a given start time.  While the start time can vary by RDBMS, in the end we </w:t>
      </w:r>
      <w:r w:rsidR="00B9715A">
        <w:rPr>
          <w:sz w:val="22"/>
        </w:rPr>
        <w:t xml:space="preserve">can document DATE to a resolution of 1 millisecond for </w:t>
      </w:r>
      <w:r w:rsidR="00121A54">
        <w:rPr>
          <w:sz w:val="22"/>
        </w:rPr>
        <w:t>over 500 million years (NOTE: this is not true of all RDBMS however as some use the long integer --32-bit-- to store DATE)</w:t>
      </w:r>
      <w:r w:rsidR="00D23CC4">
        <w:rPr>
          <w:sz w:val="22"/>
        </w:rPr>
        <w:t>.</w:t>
      </w:r>
    </w:p>
    <w:p w:rsidR="004203DD" w:rsidRDefault="004203DD" w:rsidP="001D371B">
      <w:pPr>
        <w:rPr>
          <w:sz w:val="22"/>
        </w:rPr>
      </w:pPr>
    </w:p>
    <w:p w:rsidR="004203DD" w:rsidRDefault="004203DD" w:rsidP="001D371B">
      <w:pPr>
        <w:rPr>
          <w:sz w:val="22"/>
        </w:rPr>
      </w:pPr>
      <w:r>
        <w:rPr>
          <w:sz w:val="22"/>
        </w:rPr>
        <w:t>NOTE: While the DATE data type stores date to a resolution of 1 millisecond, the format chosen to display</w:t>
      </w:r>
      <w:r w:rsidR="007A0479">
        <w:rPr>
          <w:sz w:val="22"/>
        </w:rPr>
        <w:t xml:space="preserve"> </w:t>
      </w:r>
      <w:r>
        <w:rPr>
          <w:sz w:val="22"/>
        </w:rPr>
        <w:t>date</w:t>
      </w:r>
      <w:r w:rsidR="007A0479">
        <w:rPr>
          <w:sz w:val="22"/>
        </w:rPr>
        <w:t>s</w:t>
      </w:r>
      <w:r>
        <w:rPr>
          <w:sz w:val="22"/>
        </w:rPr>
        <w:t xml:space="preserve"> varies and can be used to show only the year, YMD, etc.</w:t>
      </w:r>
    </w:p>
    <w:p w:rsidR="004203DD" w:rsidRDefault="004203DD" w:rsidP="001D371B">
      <w:pPr>
        <w:rPr>
          <w:sz w:val="22"/>
        </w:rPr>
      </w:pPr>
    </w:p>
    <w:p w:rsidR="004203DD" w:rsidRDefault="004203DD" w:rsidP="001D371B">
      <w:pPr>
        <w:rPr>
          <w:sz w:val="22"/>
        </w:rPr>
      </w:pPr>
      <w:r>
        <w:rPr>
          <w:sz w:val="22"/>
        </w:rPr>
        <w:t>Let’s get some practice querying data from a DATE data type attribute.</w:t>
      </w:r>
    </w:p>
    <w:p w:rsidR="004203DD" w:rsidRDefault="004203DD" w:rsidP="001D371B">
      <w:pPr>
        <w:rPr>
          <w:sz w:val="22"/>
        </w:rPr>
      </w:pPr>
    </w:p>
    <w:p w:rsidR="00366903" w:rsidRDefault="00DE111D" w:rsidP="00D375FF">
      <w:pPr>
        <w:pStyle w:val="ListParagraph"/>
        <w:numPr>
          <w:ilvl w:val="0"/>
          <w:numId w:val="7"/>
        </w:numPr>
        <w:rPr>
          <w:rFonts w:ascii="Times New Roman" w:eastAsia="Times New Roman" w:hAnsi="Times New Roman"/>
          <w:szCs w:val="20"/>
        </w:rPr>
      </w:pPr>
      <w:r>
        <w:rPr>
          <w:rFonts w:ascii="Times New Roman" w:eastAsia="Times New Roman" w:hAnsi="Times New Roman"/>
          <w:szCs w:val="20"/>
        </w:rPr>
        <w:t xml:space="preserve"> Add the </w:t>
      </w:r>
      <w:proofErr w:type="spellStart"/>
      <w:r w:rsidRPr="00DE111D">
        <w:rPr>
          <w:rFonts w:ascii="Courier New" w:eastAsia="Times New Roman" w:hAnsi="Courier New" w:cs="Courier New"/>
          <w:szCs w:val="20"/>
        </w:rPr>
        <w:t>CurbRamps_Pocatello</w:t>
      </w:r>
      <w:proofErr w:type="spellEnd"/>
      <w:r>
        <w:rPr>
          <w:rFonts w:ascii="Times New Roman" w:eastAsia="Times New Roman" w:hAnsi="Times New Roman"/>
          <w:szCs w:val="20"/>
        </w:rPr>
        <w:t xml:space="preserve"> to a new map in your ArcGIS Pro project.</w:t>
      </w:r>
    </w:p>
    <w:p w:rsidR="00DE111D" w:rsidRPr="00DE111D" w:rsidRDefault="00DE111D" w:rsidP="00D375FF">
      <w:pPr>
        <w:pStyle w:val="ListParagraph"/>
        <w:numPr>
          <w:ilvl w:val="0"/>
          <w:numId w:val="7"/>
        </w:numPr>
        <w:rPr>
          <w:rFonts w:ascii="Times New Roman" w:eastAsia="Times New Roman" w:hAnsi="Times New Roman"/>
          <w:color w:val="4F81BD"/>
          <w:szCs w:val="20"/>
        </w:rPr>
      </w:pPr>
      <w:r w:rsidRPr="00DE111D">
        <w:rPr>
          <w:rFonts w:ascii="Times New Roman" w:eastAsia="Times New Roman" w:hAnsi="Times New Roman"/>
          <w:color w:val="4F81BD"/>
          <w:szCs w:val="20"/>
        </w:rPr>
        <w:t xml:space="preserve">5 pts. Open the attribute table (HINT: a shortcut to </w:t>
      </w:r>
      <w:r w:rsidR="00177E12" w:rsidRPr="00DE111D">
        <w:rPr>
          <w:rFonts w:ascii="Times New Roman" w:eastAsia="Times New Roman" w:hAnsi="Times New Roman"/>
          <w:color w:val="4F81BD"/>
          <w:szCs w:val="20"/>
        </w:rPr>
        <w:t>quickly</w:t>
      </w:r>
      <w:r w:rsidRPr="00DE111D">
        <w:rPr>
          <w:rFonts w:ascii="Times New Roman" w:eastAsia="Times New Roman" w:hAnsi="Times New Roman"/>
          <w:color w:val="4F81BD"/>
          <w:szCs w:val="20"/>
        </w:rPr>
        <w:t xml:space="preserve"> open any table in ArcGIS Pro is to press and hold the CTRL key and then double-click the layer from the Contents pane).</w:t>
      </w:r>
    </w:p>
    <w:p w:rsidR="00DE111D" w:rsidRPr="00DE111D" w:rsidRDefault="00DE111D" w:rsidP="002D24EC">
      <w:pPr>
        <w:pStyle w:val="ListParagraph"/>
        <w:numPr>
          <w:ilvl w:val="0"/>
          <w:numId w:val="9"/>
        </w:numPr>
        <w:rPr>
          <w:rFonts w:ascii="Times New Roman" w:eastAsia="Times New Roman" w:hAnsi="Times New Roman"/>
          <w:color w:val="4F81BD"/>
          <w:szCs w:val="20"/>
        </w:rPr>
      </w:pPr>
      <w:r w:rsidRPr="00DE111D">
        <w:rPr>
          <w:rFonts w:ascii="Times New Roman" w:eastAsia="Times New Roman" w:hAnsi="Times New Roman"/>
          <w:color w:val="4F81BD"/>
          <w:szCs w:val="20"/>
        </w:rPr>
        <w:t xml:space="preserve">List all attributes using the DATE data type? </w:t>
      </w:r>
    </w:p>
    <w:p w:rsidR="00DE111D" w:rsidRPr="00DE111D" w:rsidRDefault="00DE111D" w:rsidP="00DE111D">
      <w:pPr>
        <w:pStyle w:val="ListParagraph"/>
        <w:ind w:left="1440"/>
        <w:rPr>
          <w:rFonts w:ascii="Times New Roman" w:eastAsia="Times New Roman" w:hAnsi="Times New Roman"/>
          <w:color w:val="4F81BD"/>
          <w:szCs w:val="20"/>
        </w:rPr>
      </w:pPr>
    </w:p>
    <w:p w:rsidR="00DE111D" w:rsidRPr="00DE111D" w:rsidRDefault="00DE111D" w:rsidP="002D24EC">
      <w:pPr>
        <w:pStyle w:val="ListParagraph"/>
        <w:numPr>
          <w:ilvl w:val="0"/>
          <w:numId w:val="9"/>
        </w:numPr>
        <w:rPr>
          <w:rFonts w:ascii="Times New Roman" w:eastAsia="Times New Roman" w:hAnsi="Times New Roman"/>
          <w:color w:val="4F81BD"/>
          <w:szCs w:val="20"/>
        </w:rPr>
      </w:pPr>
      <w:r w:rsidRPr="00DE111D">
        <w:rPr>
          <w:rFonts w:ascii="Times New Roman" w:eastAsia="Times New Roman" w:hAnsi="Times New Roman"/>
          <w:color w:val="4F81BD"/>
          <w:szCs w:val="20"/>
        </w:rPr>
        <w:t>How did you determine this form the tables window?</w:t>
      </w:r>
    </w:p>
    <w:p w:rsidR="00DE111D" w:rsidRPr="00DE111D" w:rsidRDefault="00DE111D" w:rsidP="00DE111D">
      <w:pPr>
        <w:pStyle w:val="ListParagraph"/>
        <w:rPr>
          <w:rFonts w:ascii="Times New Roman" w:eastAsia="Times New Roman" w:hAnsi="Times New Roman"/>
          <w:szCs w:val="20"/>
        </w:rPr>
      </w:pPr>
    </w:p>
    <w:p w:rsidR="00DE111D" w:rsidRDefault="00DE111D" w:rsidP="00DE111D">
      <w:pPr>
        <w:pStyle w:val="ListParagraph"/>
        <w:ind w:left="1440"/>
        <w:rPr>
          <w:rFonts w:ascii="Times New Roman" w:eastAsia="Times New Roman" w:hAnsi="Times New Roman"/>
          <w:szCs w:val="20"/>
        </w:rPr>
      </w:pPr>
    </w:p>
    <w:p w:rsidR="00DE111D" w:rsidRPr="00DE111D" w:rsidRDefault="00DE111D" w:rsidP="00D375FF">
      <w:pPr>
        <w:pStyle w:val="ListParagraph"/>
        <w:numPr>
          <w:ilvl w:val="0"/>
          <w:numId w:val="7"/>
        </w:numPr>
        <w:rPr>
          <w:rFonts w:ascii="Times New Roman" w:eastAsia="Times New Roman" w:hAnsi="Times New Roman"/>
          <w:color w:val="4F81BD"/>
          <w:szCs w:val="20"/>
        </w:rPr>
      </w:pPr>
      <w:r w:rsidRPr="00DE111D">
        <w:rPr>
          <w:rFonts w:ascii="Times New Roman" w:eastAsia="Times New Roman" w:hAnsi="Times New Roman"/>
          <w:color w:val="4F81BD"/>
          <w:szCs w:val="20"/>
        </w:rPr>
        <w:t xml:space="preserve">5 pts. </w:t>
      </w:r>
      <w:r w:rsidR="002D24EC">
        <w:rPr>
          <w:rFonts w:ascii="Times New Roman" w:eastAsia="Times New Roman" w:hAnsi="Times New Roman"/>
          <w:color w:val="4F81BD"/>
          <w:szCs w:val="20"/>
        </w:rPr>
        <w:t>One</w:t>
      </w:r>
      <w:r w:rsidRPr="00DE111D">
        <w:rPr>
          <w:rFonts w:ascii="Times New Roman" w:eastAsia="Times New Roman" w:hAnsi="Times New Roman"/>
          <w:color w:val="4F81BD"/>
          <w:szCs w:val="20"/>
        </w:rPr>
        <w:t xml:space="preserve"> way to determine the data type used for the attributes in a table is with the Fields Designer.  Right-click the Ramps layer and choose DATA DESIGN—FIELDS</w:t>
      </w:r>
    </w:p>
    <w:p w:rsidR="00DE111D" w:rsidRPr="00DE111D" w:rsidRDefault="00DE111D" w:rsidP="002D24EC">
      <w:pPr>
        <w:pStyle w:val="ListParagraph"/>
        <w:numPr>
          <w:ilvl w:val="0"/>
          <w:numId w:val="10"/>
        </w:numPr>
        <w:rPr>
          <w:rFonts w:ascii="Times New Roman" w:eastAsia="Times New Roman" w:hAnsi="Times New Roman"/>
          <w:color w:val="4F81BD"/>
          <w:szCs w:val="20"/>
        </w:rPr>
      </w:pPr>
      <w:r w:rsidRPr="00DE111D">
        <w:rPr>
          <w:rFonts w:ascii="Times New Roman" w:eastAsia="Times New Roman" w:hAnsi="Times New Roman"/>
          <w:color w:val="4F81BD"/>
          <w:szCs w:val="20"/>
        </w:rPr>
        <w:t>From the Fields window, find the Data Type column</w:t>
      </w:r>
    </w:p>
    <w:p w:rsidR="00DE111D" w:rsidRPr="00DE111D" w:rsidRDefault="00DE111D" w:rsidP="002D24EC">
      <w:pPr>
        <w:pStyle w:val="ListParagraph"/>
        <w:numPr>
          <w:ilvl w:val="0"/>
          <w:numId w:val="10"/>
        </w:numPr>
        <w:rPr>
          <w:rFonts w:ascii="Times New Roman" w:eastAsia="Times New Roman" w:hAnsi="Times New Roman"/>
          <w:color w:val="4F81BD"/>
          <w:szCs w:val="20"/>
        </w:rPr>
      </w:pPr>
      <w:r w:rsidRPr="00DE111D">
        <w:rPr>
          <w:rFonts w:ascii="Times New Roman" w:eastAsia="Times New Roman" w:hAnsi="Times New Roman"/>
          <w:color w:val="4F81BD"/>
          <w:szCs w:val="20"/>
        </w:rPr>
        <w:t>Scroll through this column looking for DATE data types</w:t>
      </w:r>
    </w:p>
    <w:p w:rsidR="00DE111D" w:rsidRDefault="00DE111D" w:rsidP="002D24EC">
      <w:pPr>
        <w:pStyle w:val="ListParagraph"/>
        <w:numPr>
          <w:ilvl w:val="0"/>
          <w:numId w:val="10"/>
        </w:numPr>
        <w:rPr>
          <w:rFonts w:ascii="Times New Roman" w:eastAsia="Times New Roman" w:hAnsi="Times New Roman"/>
          <w:color w:val="4F81BD"/>
          <w:szCs w:val="20"/>
        </w:rPr>
      </w:pPr>
      <w:r w:rsidRPr="00DE111D">
        <w:rPr>
          <w:rFonts w:ascii="Times New Roman" w:eastAsia="Times New Roman" w:hAnsi="Times New Roman"/>
          <w:color w:val="4F81BD"/>
          <w:szCs w:val="20"/>
        </w:rPr>
        <w:t>Which approach do you find easier?</w:t>
      </w:r>
    </w:p>
    <w:p w:rsidR="00DE111D" w:rsidRDefault="00DE111D" w:rsidP="00DE111D">
      <w:pPr>
        <w:rPr>
          <w:color w:val="4F81BD"/>
        </w:rPr>
      </w:pPr>
    </w:p>
    <w:p w:rsidR="00DE111D" w:rsidRDefault="00DE111D" w:rsidP="00DE111D">
      <w:pPr>
        <w:rPr>
          <w:color w:val="4F81BD"/>
        </w:rPr>
      </w:pPr>
    </w:p>
    <w:p w:rsidR="00DE111D" w:rsidRPr="00DE111D" w:rsidRDefault="00DE111D" w:rsidP="00DE111D">
      <w:pPr>
        <w:rPr>
          <w:color w:val="4F81BD"/>
        </w:rPr>
      </w:pPr>
    </w:p>
    <w:p w:rsidR="00DE111D" w:rsidRDefault="00DE111D" w:rsidP="00D375FF">
      <w:pPr>
        <w:pStyle w:val="ListParagraph"/>
        <w:numPr>
          <w:ilvl w:val="0"/>
          <w:numId w:val="7"/>
        </w:numPr>
        <w:rPr>
          <w:rFonts w:ascii="Times New Roman" w:eastAsia="Times New Roman" w:hAnsi="Times New Roman"/>
          <w:szCs w:val="20"/>
        </w:rPr>
      </w:pPr>
      <w:r>
        <w:rPr>
          <w:rFonts w:ascii="Times New Roman" w:eastAsia="Times New Roman" w:hAnsi="Times New Roman"/>
          <w:szCs w:val="20"/>
        </w:rPr>
        <w:t>Close the Field Designer window.</w:t>
      </w:r>
    </w:p>
    <w:p w:rsidR="00F211C7" w:rsidRDefault="00F211C7" w:rsidP="00F211C7"/>
    <w:p w:rsidR="00F211C7" w:rsidRDefault="00F211C7" w:rsidP="00F211C7">
      <w:pPr>
        <w:rPr>
          <w:sz w:val="22"/>
        </w:rPr>
      </w:pPr>
      <w:r w:rsidRPr="00D05164">
        <w:rPr>
          <w:sz w:val="22"/>
        </w:rPr>
        <w:t xml:space="preserve">We need to </w:t>
      </w:r>
      <w:r w:rsidR="00D05164" w:rsidRPr="00D05164">
        <w:rPr>
          <w:sz w:val="22"/>
        </w:rPr>
        <w:t>find all ramps that were inspected in the year 2022</w:t>
      </w:r>
      <w:r w:rsidR="00D05164">
        <w:rPr>
          <w:sz w:val="22"/>
        </w:rPr>
        <w:t>. To do this we will use an SQL query.</w:t>
      </w:r>
    </w:p>
    <w:p w:rsidR="00D05164" w:rsidRDefault="00D05164" w:rsidP="00F211C7">
      <w:pPr>
        <w:rPr>
          <w:sz w:val="22"/>
        </w:rPr>
      </w:pPr>
    </w:p>
    <w:p w:rsidR="002D24EC" w:rsidRPr="00D05164" w:rsidRDefault="002D24EC" w:rsidP="00F211C7">
      <w:pPr>
        <w:rPr>
          <w:sz w:val="22"/>
        </w:rPr>
      </w:pPr>
    </w:p>
    <w:p w:rsidR="00DE111D" w:rsidRDefault="00F211C7" w:rsidP="00D375FF">
      <w:pPr>
        <w:pStyle w:val="ListParagraph"/>
        <w:numPr>
          <w:ilvl w:val="0"/>
          <w:numId w:val="7"/>
        </w:numPr>
        <w:rPr>
          <w:rFonts w:ascii="Times New Roman" w:eastAsia="Times New Roman" w:hAnsi="Times New Roman"/>
          <w:szCs w:val="20"/>
        </w:rPr>
      </w:pPr>
      <w:r>
        <w:rPr>
          <w:rFonts w:ascii="Times New Roman" w:eastAsia="Times New Roman" w:hAnsi="Times New Roman"/>
          <w:szCs w:val="20"/>
        </w:rPr>
        <w:lastRenderedPageBreak/>
        <w:t>Open the Select by Attributes tool</w:t>
      </w:r>
    </w:p>
    <w:p w:rsidR="00F211C7" w:rsidRDefault="00D05164" w:rsidP="002D24EC">
      <w:pPr>
        <w:pStyle w:val="ListParagraph"/>
        <w:numPr>
          <w:ilvl w:val="0"/>
          <w:numId w:val="11"/>
        </w:numPr>
        <w:rPr>
          <w:rFonts w:ascii="Times New Roman" w:eastAsia="Times New Roman" w:hAnsi="Times New Roman"/>
          <w:szCs w:val="20"/>
        </w:rPr>
      </w:pPr>
      <w:r>
        <w:rPr>
          <w:rFonts w:ascii="Times New Roman" w:eastAsia="Times New Roman" w:hAnsi="Times New Roman"/>
          <w:szCs w:val="20"/>
        </w:rPr>
        <w:t>Change the query mode to use SQL directly</w:t>
      </w:r>
    </w:p>
    <w:p w:rsidR="00D05164" w:rsidRDefault="00D05164" w:rsidP="002D24EC">
      <w:pPr>
        <w:pStyle w:val="ListParagraph"/>
        <w:numPr>
          <w:ilvl w:val="0"/>
          <w:numId w:val="11"/>
        </w:numPr>
        <w:rPr>
          <w:rFonts w:ascii="Times New Roman" w:eastAsia="Times New Roman" w:hAnsi="Times New Roman"/>
          <w:szCs w:val="20"/>
        </w:rPr>
      </w:pPr>
      <w:r>
        <w:rPr>
          <w:rFonts w:ascii="Times New Roman" w:eastAsia="Times New Roman" w:hAnsi="Times New Roman"/>
          <w:szCs w:val="20"/>
        </w:rPr>
        <w:t>Type the following query and click APPLY</w:t>
      </w:r>
    </w:p>
    <w:p w:rsidR="00D05164" w:rsidRPr="00D05164" w:rsidRDefault="00D05164" w:rsidP="00D05164">
      <w:pPr>
        <w:jc w:val="center"/>
      </w:pPr>
      <w:r>
        <w:rPr>
          <w:noProof/>
        </w:rPr>
        <w:drawing>
          <wp:inline distT="0" distB="0" distL="0" distR="0">
            <wp:extent cx="3705742" cy="106694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66CA696.tmp"/>
                    <pic:cNvPicPr/>
                  </pic:nvPicPr>
                  <pic:blipFill>
                    <a:blip r:embed="rId14">
                      <a:extLst>
                        <a:ext uri="{28A0092B-C50C-407E-A947-70E740481C1C}">
                          <a14:useLocalDpi xmlns:a14="http://schemas.microsoft.com/office/drawing/2010/main" val="0"/>
                        </a:ext>
                      </a:extLst>
                    </a:blip>
                    <a:stretch>
                      <a:fillRect/>
                    </a:stretch>
                  </pic:blipFill>
                  <pic:spPr>
                    <a:xfrm>
                      <a:off x="0" y="0"/>
                      <a:ext cx="3705742" cy="1066949"/>
                    </a:xfrm>
                    <a:prstGeom prst="rect">
                      <a:avLst/>
                    </a:prstGeom>
                  </pic:spPr>
                </pic:pic>
              </a:graphicData>
            </a:graphic>
          </wp:inline>
        </w:drawing>
      </w:r>
    </w:p>
    <w:p w:rsidR="00D05164" w:rsidRPr="003A6F9E" w:rsidRDefault="00D05164" w:rsidP="00D375FF">
      <w:pPr>
        <w:pStyle w:val="ListParagraph"/>
        <w:numPr>
          <w:ilvl w:val="0"/>
          <w:numId w:val="7"/>
        </w:numPr>
        <w:rPr>
          <w:rFonts w:ascii="Times New Roman" w:eastAsia="Times New Roman" w:hAnsi="Times New Roman"/>
          <w:color w:val="4F81BD"/>
          <w:szCs w:val="20"/>
        </w:rPr>
      </w:pPr>
      <w:r w:rsidRPr="003A6F9E">
        <w:rPr>
          <w:rFonts w:ascii="Times New Roman" w:eastAsia="Times New Roman" w:hAnsi="Times New Roman"/>
          <w:color w:val="4F81BD"/>
          <w:szCs w:val="20"/>
        </w:rPr>
        <w:t>5 pts. How many ramps were inspected in 2022? (i.e., how many records were returned)</w:t>
      </w:r>
    </w:p>
    <w:p w:rsidR="00D05164" w:rsidRDefault="00D05164" w:rsidP="00D05164"/>
    <w:p w:rsidR="002D24EC" w:rsidRDefault="002D24EC" w:rsidP="00D05164"/>
    <w:p w:rsidR="002D24EC" w:rsidRDefault="002D24EC" w:rsidP="00D05164"/>
    <w:p w:rsidR="002D24EC" w:rsidRDefault="002D24EC" w:rsidP="00D05164"/>
    <w:p w:rsidR="002D24EC" w:rsidRDefault="002D24EC" w:rsidP="00D05164"/>
    <w:p w:rsidR="00D05164" w:rsidRDefault="003A6F9E" w:rsidP="00D375FF">
      <w:pPr>
        <w:pStyle w:val="ListParagraph"/>
        <w:numPr>
          <w:ilvl w:val="0"/>
          <w:numId w:val="7"/>
        </w:numPr>
        <w:rPr>
          <w:rFonts w:ascii="Times New Roman" w:eastAsia="Times New Roman" w:hAnsi="Times New Roman"/>
          <w:szCs w:val="20"/>
        </w:rPr>
      </w:pPr>
      <w:r>
        <w:rPr>
          <w:rFonts w:ascii="Times New Roman" w:eastAsia="Times New Roman" w:hAnsi="Times New Roman"/>
          <w:szCs w:val="20"/>
        </w:rPr>
        <w:t>While the curb ramps assessment project began in 2017 you may notice there are quite a number of records indicating a 30-Dec-99 inspection date.  These dates are wrong and we need to fix them.  Here is how to do this:</w:t>
      </w:r>
    </w:p>
    <w:p w:rsidR="003A6F9E" w:rsidRDefault="000D1AF3" w:rsidP="002D24EC">
      <w:pPr>
        <w:pStyle w:val="ListParagraph"/>
        <w:numPr>
          <w:ilvl w:val="0"/>
          <w:numId w:val="13"/>
        </w:numPr>
        <w:rPr>
          <w:rFonts w:ascii="Times New Roman" w:eastAsia="Times New Roman" w:hAnsi="Times New Roman"/>
          <w:szCs w:val="20"/>
        </w:rPr>
      </w:pPr>
      <w:r>
        <w:rPr>
          <w:rFonts w:ascii="Times New Roman" w:eastAsia="Times New Roman" w:hAnsi="Times New Roman"/>
          <w:szCs w:val="20"/>
        </w:rPr>
        <w:t>Apply</w:t>
      </w:r>
      <w:r w:rsidR="003A6F9E">
        <w:rPr>
          <w:rFonts w:ascii="Times New Roman" w:eastAsia="Times New Roman" w:hAnsi="Times New Roman"/>
          <w:szCs w:val="20"/>
        </w:rPr>
        <w:t xml:space="preserve"> </w:t>
      </w:r>
      <w:r>
        <w:rPr>
          <w:rFonts w:ascii="Times New Roman" w:eastAsia="Times New Roman" w:hAnsi="Times New Roman"/>
          <w:szCs w:val="20"/>
        </w:rPr>
        <w:t>a similar technique and SQL statement as shown below.</w:t>
      </w:r>
    </w:p>
    <w:p w:rsidR="000D1AF3" w:rsidRPr="000D1AF3" w:rsidRDefault="000D1AF3" w:rsidP="000D1AF3">
      <w:pPr>
        <w:jc w:val="center"/>
      </w:pPr>
      <w:r>
        <w:rPr>
          <w:noProof/>
        </w:rPr>
        <w:drawing>
          <wp:inline distT="0" distB="0" distL="0" distR="0">
            <wp:extent cx="3842143" cy="296427"/>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AC4E0A.tmp"/>
                    <pic:cNvPicPr/>
                  </pic:nvPicPr>
                  <pic:blipFill>
                    <a:blip r:embed="rId15">
                      <a:extLst>
                        <a:ext uri="{28A0092B-C50C-407E-A947-70E740481C1C}">
                          <a14:useLocalDpi xmlns:a14="http://schemas.microsoft.com/office/drawing/2010/main" val="0"/>
                        </a:ext>
                      </a:extLst>
                    </a:blip>
                    <a:stretch>
                      <a:fillRect/>
                    </a:stretch>
                  </pic:blipFill>
                  <pic:spPr>
                    <a:xfrm>
                      <a:off x="0" y="0"/>
                      <a:ext cx="3977061" cy="306836"/>
                    </a:xfrm>
                    <a:prstGeom prst="rect">
                      <a:avLst/>
                    </a:prstGeom>
                  </pic:spPr>
                </pic:pic>
              </a:graphicData>
            </a:graphic>
          </wp:inline>
        </w:drawing>
      </w:r>
    </w:p>
    <w:p w:rsidR="000D1AF3" w:rsidRPr="00EB2D7A" w:rsidRDefault="000D1AF3" w:rsidP="002D24EC">
      <w:pPr>
        <w:pStyle w:val="ListParagraph"/>
        <w:numPr>
          <w:ilvl w:val="0"/>
          <w:numId w:val="13"/>
        </w:numPr>
        <w:rPr>
          <w:rFonts w:ascii="Times New Roman" w:eastAsia="Times New Roman" w:hAnsi="Times New Roman"/>
          <w:color w:val="4F81BD"/>
          <w:szCs w:val="20"/>
        </w:rPr>
      </w:pPr>
      <w:r w:rsidRPr="00EB2D7A">
        <w:rPr>
          <w:rFonts w:ascii="Times New Roman" w:eastAsia="Times New Roman" w:hAnsi="Times New Roman"/>
          <w:color w:val="4F81BD"/>
          <w:szCs w:val="20"/>
        </w:rPr>
        <w:t>5 pts. How many records were returned?</w:t>
      </w:r>
    </w:p>
    <w:p w:rsidR="000D1AF3" w:rsidRDefault="000D1AF3" w:rsidP="000D1AF3">
      <w:pPr>
        <w:pStyle w:val="ListParagraph"/>
        <w:ind w:left="1440"/>
        <w:rPr>
          <w:rFonts w:ascii="Times New Roman" w:eastAsia="Times New Roman" w:hAnsi="Times New Roman"/>
          <w:szCs w:val="20"/>
        </w:rPr>
      </w:pPr>
    </w:p>
    <w:p w:rsidR="000D1AF3" w:rsidRDefault="000D1AF3" w:rsidP="000D1AF3">
      <w:pPr>
        <w:pStyle w:val="ListParagraph"/>
        <w:ind w:left="1440"/>
        <w:rPr>
          <w:rFonts w:ascii="Times New Roman" w:eastAsia="Times New Roman" w:hAnsi="Times New Roman"/>
          <w:szCs w:val="20"/>
        </w:rPr>
      </w:pPr>
    </w:p>
    <w:p w:rsidR="000D1AF3" w:rsidRDefault="000D1AF3" w:rsidP="000D1AF3">
      <w:pPr>
        <w:pStyle w:val="ListParagraph"/>
        <w:ind w:left="1440"/>
        <w:rPr>
          <w:rFonts w:ascii="Times New Roman" w:eastAsia="Times New Roman" w:hAnsi="Times New Roman"/>
          <w:szCs w:val="20"/>
        </w:rPr>
      </w:pPr>
    </w:p>
    <w:p w:rsidR="000D1AF3" w:rsidRPr="00EB2D7A" w:rsidRDefault="000D1AF3" w:rsidP="002D24EC">
      <w:pPr>
        <w:pStyle w:val="ListParagraph"/>
        <w:numPr>
          <w:ilvl w:val="0"/>
          <w:numId w:val="13"/>
        </w:numPr>
        <w:rPr>
          <w:rFonts w:ascii="Times New Roman" w:eastAsia="Times New Roman" w:hAnsi="Times New Roman"/>
          <w:color w:val="4F81BD"/>
          <w:szCs w:val="20"/>
        </w:rPr>
      </w:pPr>
      <w:r w:rsidRPr="00EB2D7A">
        <w:rPr>
          <w:rFonts w:ascii="Times New Roman" w:eastAsia="Times New Roman" w:hAnsi="Times New Roman"/>
          <w:color w:val="4F81BD"/>
          <w:szCs w:val="20"/>
        </w:rPr>
        <w:t>5 pts. What percentage of records have incorrect inspection dates?</w:t>
      </w:r>
    </w:p>
    <w:p w:rsidR="000D1AF3" w:rsidRDefault="000D1AF3" w:rsidP="000D1AF3">
      <w:pPr>
        <w:pStyle w:val="ListParagraph"/>
        <w:ind w:left="1440"/>
        <w:rPr>
          <w:rFonts w:ascii="Times New Roman" w:eastAsia="Times New Roman" w:hAnsi="Times New Roman"/>
          <w:szCs w:val="20"/>
        </w:rPr>
      </w:pPr>
    </w:p>
    <w:p w:rsidR="000D1AF3" w:rsidRDefault="000D1AF3" w:rsidP="000D1AF3">
      <w:pPr>
        <w:pStyle w:val="ListParagraph"/>
        <w:ind w:left="1440"/>
        <w:rPr>
          <w:rFonts w:ascii="Times New Roman" w:eastAsia="Times New Roman" w:hAnsi="Times New Roman"/>
          <w:szCs w:val="20"/>
        </w:rPr>
      </w:pPr>
    </w:p>
    <w:p w:rsidR="000D1AF3" w:rsidRDefault="000D1AF3" w:rsidP="000D1AF3">
      <w:pPr>
        <w:pStyle w:val="ListParagraph"/>
        <w:ind w:left="1440"/>
        <w:rPr>
          <w:rFonts w:ascii="Times New Roman" w:eastAsia="Times New Roman" w:hAnsi="Times New Roman"/>
          <w:szCs w:val="20"/>
        </w:rPr>
      </w:pPr>
    </w:p>
    <w:p w:rsidR="000D1AF3" w:rsidRDefault="000D1AF3" w:rsidP="00D375FF">
      <w:pPr>
        <w:pStyle w:val="ListParagraph"/>
        <w:numPr>
          <w:ilvl w:val="0"/>
          <w:numId w:val="7"/>
        </w:numPr>
        <w:rPr>
          <w:rFonts w:ascii="Times New Roman" w:eastAsia="Times New Roman" w:hAnsi="Times New Roman"/>
          <w:szCs w:val="20"/>
        </w:rPr>
      </w:pPr>
      <w:r>
        <w:rPr>
          <w:rFonts w:ascii="Times New Roman" w:eastAsia="Times New Roman" w:hAnsi="Times New Roman"/>
          <w:szCs w:val="20"/>
        </w:rPr>
        <w:t xml:space="preserve">To help ensure others do not think these ramps were inspected in 1999, we will change the inspection date for the selected records to </w:t>
      </w:r>
      <w:r w:rsidRPr="000D1AF3">
        <w:rPr>
          <w:rFonts w:ascii="Courier New" w:eastAsia="Times New Roman" w:hAnsi="Courier New" w:cs="Courier New"/>
          <w:szCs w:val="20"/>
        </w:rPr>
        <w:t>&lt;NULL&gt;.</w:t>
      </w:r>
      <w:r>
        <w:rPr>
          <w:rFonts w:ascii="Times New Roman" w:eastAsia="Times New Roman" w:hAnsi="Times New Roman"/>
          <w:szCs w:val="20"/>
        </w:rPr>
        <w:t xml:space="preserve">  Null is correct and the only way we can identify an “</w:t>
      </w:r>
      <w:r w:rsidRPr="000D1AF3">
        <w:rPr>
          <w:rFonts w:ascii="Courier New" w:eastAsia="Times New Roman" w:hAnsi="Courier New" w:cs="Courier New"/>
          <w:szCs w:val="20"/>
        </w:rPr>
        <w:t>unknown</w:t>
      </w:r>
      <w:r>
        <w:rPr>
          <w:rFonts w:ascii="Times New Roman" w:eastAsia="Times New Roman" w:hAnsi="Times New Roman"/>
          <w:szCs w:val="20"/>
        </w:rPr>
        <w:t>” data value when using the DATE data type.  To do this:</w:t>
      </w:r>
    </w:p>
    <w:p w:rsidR="000D1AF3" w:rsidRDefault="000D1AF3" w:rsidP="002D24EC">
      <w:pPr>
        <w:pStyle w:val="ListParagraph"/>
        <w:numPr>
          <w:ilvl w:val="0"/>
          <w:numId w:val="14"/>
        </w:numPr>
        <w:rPr>
          <w:rFonts w:ascii="Times New Roman" w:eastAsia="Times New Roman" w:hAnsi="Times New Roman"/>
          <w:szCs w:val="20"/>
        </w:rPr>
      </w:pPr>
      <w:r>
        <w:rPr>
          <w:rFonts w:ascii="Times New Roman" w:eastAsia="Times New Roman" w:hAnsi="Times New Roman"/>
          <w:szCs w:val="20"/>
        </w:rPr>
        <w:t>Right-click the Inspection Date field and choose Calculate field</w:t>
      </w:r>
    </w:p>
    <w:p w:rsidR="00EB2D7A" w:rsidRDefault="00EB2D7A" w:rsidP="002D24EC">
      <w:pPr>
        <w:pStyle w:val="ListParagraph"/>
        <w:numPr>
          <w:ilvl w:val="0"/>
          <w:numId w:val="14"/>
        </w:numPr>
        <w:rPr>
          <w:rFonts w:ascii="Times New Roman" w:eastAsia="Times New Roman" w:hAnsi="Times New Roman"/>
          <w:szCs w:val="20"/>
        </w:rPr>
      </w:pPr>
      <w:r>
        <w:rPr>
          <w:rFonts w:ascii="Times New Roman" w:eastAsia="Times New Roman" w:hAnsi="Times New Roman"/>
          <w:szCs w:val="20"/>
        </w:rPr>
        <w:t>Change the Expression type from Python to Arcade</w:t>
      </w:r>
    </w:p>
    <w:p w:rsidR="00EB2D7A" w:rsidRDefault="00EB2D7A" w:rsidP="002D24EC">
      <w:pPr>
        <w:pStyle w:val="ListParagraph"/>
        <w:numPr>
          <w:ilvl w:val="0"/>
          <w:numId w:val="14"/>
        </w:numPr>
        <w:rPr>
          <w:rFonts w:ascii="Times New Roman" w:eastAsia="Times New Roman" w:hAnsi="Times New Roman"/>
          <w:szCs w:val="20"/>
        </w:rPr>
      </w:pPr>
      <w:r>
        <w:rPr>
          <w:rFonts w:ascii="Times New Roman" w:eastAsia="Times New Roman" w:hAnsi="Times New Roman"/>
          <w:szCs w:val="20"/>
        </w:rPr>
        <w:t xml:space="preserve">Type </w:t>
      </w:r>
      <w:r w:rsidRPr="00EB2D7A">
        <w:rPr>
          <w:rFonts w:ascii="Courier New" w:eastAsia="Times New Roman" w:hAnsi="Courier New" w:cs="Courier New"/>
          <w:szCs w:val="20"/>
        </w:rPr>
        <w:t>null</w:t>
      </w:r>
      <w:r>
        <w:rPr>
          <w:rFonts w:ascii="Times New Roman" w:eastAsia="Times New Roman" w:hAnsi="Times New Roman"/>
          <w:szCs w:val="20"/>
        </w:rPr>
        <w:t xml:space="preserve"> in text box</w:t>
      </w:r>
      <w:r w:rsidR="002D24EC">
        <w:rPr>
          <w:rFonts w:ascii="Times New Roman" w:eastAsia="Times New Roman" w:hAnsi="Times New Roman"/>
          <w:szCs w:val="20"/>
        </w:rPr>
        <w:t>.</w:t>
      </w:r>
    </w:p>
    <w:p w:rsidR="00EB2D7A" w:rsidRDefault="00EB2D7A" w:rsidP="002D24EC">
      <w:pPr>
        <w:pStyle w:val="ListParagraph"/>
        <w:numPr>
          <w:ilvl w:val="0"/>
          <w:numId w:val="14"/>
        </w:numPr>
        <w:rPr>
          <w:rFonts w:ascii="Times New Roman" w:eastAsia="Times New Roman" w:hAnsi="Times New Roman"/>
          <w:szCs w:val="20"/>
        </w:rPr>
      </w:pPr>
      <w:r>
        <w:rPr>
          <w:rFonts w:ascii="Times New Roman" w:eastAsia="Times New Roman" w:hAnsi="Times New Roman"/>
          <w:szCs w:val="20"/>
        </w:rPr>
        <w:lastRenderedPageBreak/>
        <w:t>The Calculate field window should look like the figure below.</w:t>
      </w:r>
      <w:r>
        <w:rPr>
          <w:rFonts w:ascii="Times New Roman" w:eastAsia="Times New Roman" w:hAnsi="Times New Roman"/>
          <w:szCs w:val="20"/>
        </w:rPr>
        <w:br/>
      </w:r>
      <w:r>
        <w:rPr>
          <w:rFonts w:ascii="Times New Roman" w:eastAsia="Times New Roman" w:hAnsi="Times New Roman"/>
          <w:noProof/>
          <w:szCs w:val="20"/>
        </w:rPr>
        <w:drawing>
          <wp:inline distT="0" distB="0" distL="0" distR="0">
            <wp:extent cx="2307130" cy="434760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DACFC65.tmp"/>
                    <pic:cNvPicPr/>
                  </pic:nvPicPr>
                  <pic:blipFill>
                    <a:blip r:embed="rId16">
                      <a:extLst>
                        <a:ext uri="{28A0092B-C50C-407E-A947-70E740481C1C}">
                          <a14:useLocalDpi xmlns:a14="http://schemas.microsoft.com/office/drawing/2010/main" val="0"/>
                        </a:ext>
                      </a:extLst>
                    </a:blip>
                    <a:stretch>
                      <a:fillRect/>
                    </a:stretch>
                  </pic:blipFill>
                  <pic:spPr>
                    <a:xfrm>
                      <a:off x="0" y="0"/>
                      <a:ext cx="2318576" cy="4369177"/>
                    </a:xfrm>
                    <a:prstGeom prst="rect">
                      <a:avLst/>
                    </a:prstGeom>
                  </pic:spPr>
                </pic:pic>
              </a:graphicData>
            </a:graphic>
          </wp:inline>
        </w:drawing>
      </w:r>
    </w:p>
    <w:p w:rsidR="00EB2D7A" w:rsidRDefault="00EB2D7A" w:rsidP="002D24EC">
      <w:pPr>
        <w:pStyle w:val="ListParagraph"/>
        <w:numPr>
          <w:ilvl w:val="0"/>
          <w:numId w:val="14"/>
        </w:numPr>
        <w:rPr>
          <w:rFonts w:ascii="Times New Roman" w:eastAsia="Times New Roman" w:hAnsi="Times New Roman"/>
          <w:szCs w:val="20"/>
        </w:rPr>
      </w:pPr>
      <w:r>
        <w:rPr>
          <w:rFonts w:ascii="Times New Roman" w:eastAsia="Times New Roman" w:hAnsi="Times New Roman"/>
          <w:szCs w:val="20"/>
        </w:rPr>
        <w:t>Click OK</w:t>
      </w:r>
    </w:p>
    <w:p w:rsidR="00EB2D7A" w:rsidRPr="00EB2D7A" w:rsidRDefault="00EB2D7A" w:rsidP="00D375FF">
      <w:pPr>
        <w:pStyle w:val="ListParagraph"/>
        <w:numPr>
          <w:ilvl w:val="0"/>
          <w:numId w:val="7"/>
        </w:numPr>
        <w:rPr>
          <w:rFonts w:ascii="Times New Roman" w:eastAsia="Times New Roman" w:hAnsi="Times New Roman"/>
          <w:color w:val="4F81BD"/>
          <w:szCs w:val="20"/>
        </w:rPr>
      </w:pPr>
      <w:r w:rsidRPr="00EB2D7A">
        <w:rPr>
          <w:rFonts w:ascii="Times New Roman" w:eastAsia="Times New Roman" w:hAnsi="Times New Roman"/>
          <w:color w:val="4F81BD"/>
          <w:szCs w:val="20"/>
        </w:rPr>
        <w:t>5 pts. Was the change made?  (it should work perfectly).</w:t>
      </w:r>
    </w:p>
    <w:p w:rsidR="00EB2D7A" w:rsidRDefault="00EB2D7A" w:rsidP="00EB2D7A">
      <w:pPr>
        <w:pStyle w:val="ListParagraph"/>
        <w:rPr>
          <w:rFonts w:ascii="Times New Roman" w:eastAsia="Times New Roman" w:hAnsi="Times New Roman"/>
          <w:szCs w:val="20"/>
        </w:rPr>
      </w:pPr>
    </w:p>
    <w:p w:rsidR="00EB2D7A" w:rsidRDefault="00EB2D7A" w:rsidP="00D375FF">
      <w:pPr>
        <w:pStyle w:val="ListParagraph"/>
        <w:numPr>
          <w:ilvl w:val="0"/>
          <w:numId w:val="7"/>
        </w:numPr>
        <w:rPr>
          <w:rFonts w:ascii="Times New Roman" w:eastAsia="Times New Roman" w:hAnsi="Times New Roman"/>
          <w:szCs w:val="20"/>
        </w:rPr>
      </w:pPr>
      <w:r>
        <w:rPr>
          <w:rFonts w:ascii="Times New Roman" w:eastAsia="Times New Roman" w:hAnsi="Times New Roman"/>
          <w:szCs w:val="20"/>
        </w:rPr>
        <w:t>Clear the selections</w:t>
      </w:r>
    </w:p>
    <w:p w:rsidR="00EB2D7A" w:rsidRPr="00EB2D7A" w:rsidRDefault="00EB2D7A" w:rsidP="00EB2D7A">
      <w:pPr>
        <w:pStyle w:val="ListParagraph"/>
        <w:rPr>
          <w:rFonts w:ascii="Times New Roman" w:eastAsia="Times New Roman" w:hAnsi="Times New Roman"/>
          <w:szCs w:val="20"/>
        </w:rPr>
      </w:pPr>
    </w:p>
    <w:p w:rsidR="00EB2D7A" w:rsidRPr="00EB2D7A" w:rsidRDefault="00C10025" w:rsidP="00D375FF">
      <w:pPr>
        <w:pStyle w:val="ListParagraph"/>
        <w:numPr>
          <w:ilvl w:val="0"/>
          <w:numId w:val="7"/>
        </w:numPr>
        <w:rPr>
          <w:rFonts w:ascii="Times New Roman" w:eastAsia="Times New Roman" w:hAnsi="Times New Roman"/>
          <w:color w:val="4F81BD"/>
          <w:szCs w:val="20"/>
        </w:rPr>
      </w:pPr>
      <w:r>
        <w:rPr>
          <w:rFonts w:ascii="Times New Roman" w:eastAsia="Times New Roman" w:hAnsi="Times New Roman"/>
          <w:color w:val="4F81BD"/>
          <w:szCs w:val="20"/>
        </w:rPr>
        <w:t>2</w:t>
      </w:r>
      <w:r w:rsidR="00EB2D7A" w:rsidRPr="00EB2D7A">
        <w:rPr>
          <w:rFonts w:ascii="Times New Roman" w:eastAsia="Times New Roman" w:hAnsi="Times New Roman"/>
          <w:color w:val="4F81BD"/>
          <w:szCs w:val="20"/>
        </w:rPr>
        <w:t>0 pts. Export the ramps layer to an XML workspace document and send that to me as part of this exercise’s deliverables.  The XML workspace document is the ideal way to transfer an item from a geodatabase to another person who does not have access to your geodatabase.  To do this:</w:t>
      </w:r>
    </w:p>
    <w:p w:rsidR="00EB2D7A" w:rsidRDefault="00EB2D7A" w:rsidP="002D24EC">
      <w:pPr>
        <w:pStyle w:val="ListParagraph"/>
        <w:numPr>
          <w:ilvl w:val="0"/>
          <w:numId w:val="15"/>
        </w:numPr>
        <w:rPr>
          <w:rFonts w:ascii="Times New Roman" w:eastAsia="Times New Roman" w:hAnsi="Times New Roman"/>
          <w:szCs w:val="20"/>
        </w:rPr>
      </w:pPr>
      <w:r>
        <w:rPr>
          <w:rFonts w:ascii="Times New Roman" w:eastAsia="Times New Roman" w:hAnsi="Times New Roman"/>
          <w:szCs w:val="20"/>
        </w:rPr>
        <w:t xml:space="preserve">Select the </w:t>
      </w:r>
      <w:proofErr w:type="spellStart"/>
      <w:r>
        <w:rPr>
          <w:rFonts w:ascii="Times New Roman" w:eastAsia="Times New Roman" w:hAnsi="Times New Roman"/>
          <w:szCs w:val="20"/>
        </w:rPr>
        <w:t>CurbRamps_Pocatello</w:t>
      </w:r>
      <w:proofErr w:type="spellEnd"/>
      <w:r>
        <w:rPr>
          <w:rFonts w:ascii="Times New Roman" w:eastAsia="Times New Roman" w:hAnsi="Times New Roman"/>
          <w:szCs w:val="20"/>
        </w:rPr>
        <w:t xml:space="preserve"> layer from the Catalog pane (not the Contents pane)</w:t>
      </w:r>
    </w:p>
    <w:p w:rsidR="00EB2D7A" w:rsidRDefault="00EB2D7A" w:rsidP="002D24EC">
      <w:pPr>
        <w:pStyle w:val="ListParagraph"/>
        <w:numPr>
          <w:ilvl w:val="0"/>
          <w:numId w:val="15"/>
        </w:numPr>
        <w:rPr>
          <w:rFonts w:ascii="Times New Roman" w:eastAsia="Times New Roman" w:hAnsi="Times New Roman"/>
          <w:szCs w:val="20"/>
        </w:rPr>
      </w:pPr>
      <w:r>
        <w:rPr>
          <w:rFonts w:ascii="Times New Roman" w:eastAsia="Times New Roman" w:hAnsi="Times New Roman"/>
          <w:szCs w:val="20"/>
        </w:rPr>
        <w:t>Right-click the layer and choose EXPORT—FEATURE CLASS TO XML WORKSPACE DOCUMENT</w:t>
      </w:r>
    </w:p>
    <w:p w:rsidR="00AE5EC7" w:rsidRDefault="00AE5EC7" w:rsidP="002D24EC">
      <w:pPr>
        <w:pStyle w:val="ListParagraph"/>
        <w:numPr>
          <w:ilvl w:val="0"/>
          <w:numId w:val="15"/>
        </w:numPr>
        <w:rPr>
          <w:rFonts w:ascii="Times New Roman" w:eastAsia="Times New Roman" w:hAnsi="Times New Roman"/>
          <w:szCs w:val="20"/>
        </w:rPr>
      </w:pPr>
      <w:r>
        <w:rPr>
          <w:rFonts w:ascii="Times New Roman" w:eastAsia="Times New Roman" w:hAnsi="Times New Roman"/>
          <w:szCs w:val="20"/>
        </w:rPr>
        <w:t xml:space="preserve">Name the Output file </w:t>
      </w:r>
      <w:proofErr w:type="spellStart"/>
      <w:r w:rsidRPr="00AE5EC7">
        <w:rPr>
          <w:rFonts w:ascii="Courier New" w:eastAsia="Times New Roman" w:hAnsi="Courier New" w:cs="Courier New"/>
          <w:szCs w:val="20"/>
        </w:rPr>
        <w:t>WORKSPACE_CurbRamps</w:t>
      </w:r>
      <w:proofErr w:type="spellEnd"/>
      <w:proofErr w:type="gramStart"/>
      <w:r w:rsidRPr="00AE5EC7">
        <w:rPr>
          <w:rFonts w:ascii="Courier New" w:eastAsia="Times New Roman" w:hAnsi="Courier New" w:cs="Courier New"/>
          <w:szCs w:val="20"/>
        </w:rPr>
        <w:t>_[</w:t>
      </w:r>
      <w:proofErr w:type="gramEnd"/>
      <w:r w:rsidRPr="00AE5EC7">
        <w:rPr>
          <w:rFonts w:ascii="Courier New" w:eastAsia="Times New Roman" w:hAnsi="Courier New" w:cs="Courier New"/>
          <w:szCs w:val="20"/>
        </w:rPr>
        <w:t>your initials].xml</w:t>
      </w:r>
    </w:p>
    <w:p w:rsidR="00AE5EC7" w:rsidRDefault="00AE5EC7" w:rsidP="002D24EC">
      <w:pPr>
        <w:pStyle w:val="ListParagraph"/>
        <w:numPr>
          <w:ilvl w:val="0"/>
          <w:numId w:val="15"/>
        </w:numPr>
        <w:rPr>
          <w:rFonts w:ascii="Times New Roman" w:eastAsia="Times New Roman" w:hAnsi="Times New Roman"/>
          <w:szCs w:val="20"/>
        </w:rPr>
      </w:pPr>
      <w:r>
        <w:rPr>
          <w:rFonts w:ascii="Times New Roman" w:eastAsia="Times New Roman" w:hAnsi="Times New Roman"/>
          <w:szCs w:val="20"/>
        </w:rPr>
        <w:t>Be sure to send that file to me when you submit this exercise.</w:t>
      </w:r>
    </w:p>
    <w:p w:rsidR="00AE5EC7" w:rsidRDefault="00AE5EC7" w:rsidP="00AE5EC7"/>
    <w:p w:rsidR="00AE5EC7" w:rsidRPr="00D21128" w:rsidRDefault="00AE5EC7" w:rsidP="00AE5EC7">
      <w:pPr>
        <w:rPr>
          <w:sz w:val="22"/>
        </w:rPr>
      </w:pPr>
      <w:r w:rsidRPr="00D21128">
        <w:rPr>
          <w:sz w:val="22"/>
        </w:rPr>
        <w:t xml:space="preserve">TIP: The naming I am having you use is important.  You see, ArcGIS uses a lot of XML files and not all XML files are workspace documents.  To make file management much easier, prefix XML Workspace files with the word </w:t>
      </w:r>
      <w:r w:rsidRPr="00D21128">
        <w:rPr>
          <w:rFonts w:ascii="Courier New" w:hAnsi="Courier New" w:cs="Courier New"/>
          <w:sz w:val="22"/>
        </w:rPr>
        <w:t>WORKSPACE</w:t>
      </w:r>
      <w:r w:rsidRPr="00D21128">
        <w:rPr>
          <w:sz w:val="22"/>
        </w:rPr>
        <w:t xml:space="preserve"> in all caps as shown above.</w:t>
      </w:r>
    </w:p>
    <w:p w:rsidR="00D23CC4" w:rsidRDefault="00D23CC4" w:rsidP="001D371B">
      <w:pPr>
        <w:rPr>
          <w:sz w:val="22"/>
        </w:rPr>
      </w:pPr>
    </w:p>
    <w:p w:rsidR="00D23CC4" w:rsidRDefault="00D23CC4" w:rsidP="001D371B">
      <w:pPr>
        <w:rPr>
          <w:sz w:val="22"/>
        </w:rPr>
      </w:pPr>
    </w:p>
    <w:p w:rsidR="00121A54" w:rsidRPr="001D371B" w:rsidRDefault="00121A54" w:rsidP="001D371B">
      <w:pPr>
        <w:rPr>
          <w:sz w:val="22"/>
        </w:rPr>
      </w:pPr>
    </w:p>
    <w:p w:rsidR="001D371B" w:rsidRPr="00DE111D" w:rsidRDefault="001D371B">
      <w:pPr>
        <w:rPr>
          <w:sz w:val="22"/>
        </w:rPr>
      </w:pPr>
      <w:r w:rsidRPr="00DE111D">
        <w:rPr>
          <w:sz w:val="22"/>
        </w:rPr>
        <w:br w:type="page"/>
      </w:r>
    </w:p>
    <w:p w:rsidR="00550E72" w:rsidRPr="00D37924" w:rsidRDefault="00D37924" w:rsidP="00550E72">
      <w:pPr>
        <w:rPr>
          <w:b/>
          <w:sz w:val="24"/>
        </w:rPr>
      </w:pPr>
      <w:r w:rsidRPr="00D37924">
        <w:rPr>
          <w:b/>
          <w:sz w:val="24"/>
        </w:rPr>
        <w:lastRenderedPageBreak/>
        <w:t xml:space="preserve">PART </w:t>
      </w:r>
      <w:r w:rsidR="001D371B">
        <w:rPr>
          <w:b/>
          <w:sz w:val="24"/>
        </w:rPr>
        <w:t>4</w:t>
      </w:r>
      <w:r w:rsidRPr="00D37924">
        <w:rPr>
          <w:b/>
          <w:sz w:val="24"/>
        </w:rPr>
        <w:t>: NORMALIZATION</w:t>
      </w:r>
    </w:p>
    <w:p w:rsidR="00550E72" w:rsidRPr="00550E72" w:rsidRDefault="00550E72" w:rsidP="00550E72">
      <w:pPr>
        <w:rPr>
          <w:sz w:val="22"/>
        </w:rPr>
      </w:pPr>
      <w:r w:rsidRPr="00550E72">
        <w:rPr>
          <w:sz w:val="22"/>
          <w:u w:val="single"/>
        </w:rPr>
        <w:t>Overview:</w:t>
      </w:r>
      <w:r w:rsidRPr="00550E72">
        <w:rPr>
          <w:sz w:val="22"/>
        </w:rPr>
        <w:t xml:space="preserve"> This part of the exercise was designed to provide you with practical experience in the initial development of a database including simple schema development and normalization.</w:t>
      </w:r>
    </w:p>
    <w:p w:rsidR="00550E72" w:rsidRPr="00550E72" w:rsidRDefault="00550E72" w:rsidP="00550E72">
      <w:pPr>
        <w:rPr>
          <w:sz w:val="22"/>
        </w:rPr>
      </w:pPr>
    </w:p>
    <w:p w:rsidR="00550E72" w:rsidRDefault="00550E72" w:rsidP="00550E72">
      <w:pPr>
        <w:rPr>
          <w:sz w:val="22"/>
          <w:u w:val="single"/>
        </w:rPr>
      </w:pPr>
      <w:r w:rsidRPr="00550E72">
        <w:rPr>
          <w:sz w:val="22"/>
          <w:u w:val="single"/>
        </w:rPr>
        <w:t>Steps:</w:t>
      </w:r>
    </w:p>
    <w:p w:rsidR="00550E72" w:rsidRPr="00D56A6A" w:rsidRDefault="00720202" w:rsidP="00550E72">
      <w:pPr>
        <w:rPr>
          <w:b/>
          <w:sz w:val="22"/>
          <w:u w:val="single"/>
        </w:rPr>
      </w:pPr>
      <w:r w:rsidRPr="00D56A6A">
        <w:rPr>
          <w:b/>
          <w:sz w:val="22"/>
          <w:u w:val="single"/>
        </w:rPr>
        <w:t>Scenario:</w:t>
      </w:r>
      <w:r w:rsidRPr="00D56A6A">
        <w:rPr>
          <w:b/>
          <w:sz w:val="22"/>
        </w:rPr>
        <w:t xml:space="preserve"> The GIS Center needs to normalize a proposed</w:t>
      </w:r>
      <w:r w:rsidR="00D56A6A" w:rsidRPr="00D56A6A">
        <w:rPr>
          <w:b/>
          <w:sz w:val="22"/>
        </w:rPr>
        <w:t xml:space="preserve"> vegetation sampling database through third form normal.  Here is the draft database table </w:t>
      </w:r>
      <w:r w:rsidR="000225CE">
        <w:rPr>
          <w:b/>
          <w:sz w:val="22"/>
        </w:rPr>
        <w:t xml:space="preserve">(called </w:t>
      </w:r>
      <w:proofErr w:type="spellStart"/>
      <w:r w:rsidR="000225CE">
        <w:rPr>
          <w:b/>
          <w:sz w:val="22"/>
        </w:rPr>
        <w:t>VegSamples</w:t>
      </w:r>
      <w:proofErr w:type="spellEnd"/>
      <w:r w:rsidR="000225CE">
        <w:rPr>
          <w:b/>
          <w:sz w:val="22"/>
        </w:rPr>
        <w:t xml:space="preserve">) </w:t>
      </w:r>
      <w:r w:rsidR="00D56A6A" w:rsidRPr="00D56A6A">
        <w:rPr>
          <w:b/>
          <w:sz w:val="22"/>
        </w:rPr>
        <w:t>as it stands now.</w:t>
      </w:r>
    </w:p>
    <w:p w:rsidR="00720202" w:rsidRPr="00DD44A6" w:rsidRDefault="00720202" w:rsidP="00550E72">
      <w:pPr>
        <w:rPr>
          <w:sz w:val="22"/>
        </w:rPr>
      </w:pPr>
    </w:p>
    <w:tbl>
      <w:tblPr>
        <w:tblStyle w:val="LightLis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140"/>
        <w:gridCol w:w="2160"/>
      </w:tblGrid>
      <w:tr w:rsidR="00DD44A6" w:rsidRPr="00246AE2" w:rsidTr="00246AE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DD44A6" w:rsidRPr="00246AE2" w:rsidRDefault="00246AE2" w:rsidP="00246AE2">
            <w:pPr>
              <w:jc w:val="center"/>
              <w:rPr>
                <w:sz w:val="22"/>
              </w:rPr>
            </w:pPr>
            <w:r w:rsidRPr="00246AE2">
              <w:rPr>
                <w:sz w:val="22"/>
              </w:rPr>
              <w:t>Field Name</w:t>
            </w:r>
          </w:p>
        </w:tc>
        <w:tc>
          <w:tcPr>
            <w:tcW w:w="4140" w:type="dxa"/>
          </w:tcPr>
          <w:p w:rsidR="00DD44A6" w:rsidRPr="00246AE2" w:rsidRDefault="00246AE2" w:rsidP="00246AE2">
            <w:pPr>
              <w:jc w:val="center"/>
              <w:cnfStyle w:val="100000000000" w:firstRow="1" w:lastRow="0" w:firstColumn="0" w:lastColumn="0" w:oddVBand="0" w:evenVBand="0" w:oddHBand="0" w:evenHBand="0" w:firstRowFirstColumn="0" w:firstRowLastColumn="0" w:lastRowFirstColumn="0" w:lastRowLastColumn="0"/>
              <w:rPr>
                <w:sz w:val="22"/>
              </w:rPr>
            </w:pPr>
            <w:r w:rsidRPr="00246AE2">
              <w:rPr>
                <w:sz w:val="22"/>
              </w:rPr>
              <w:t>Description</w:t>
            </w:r>
          </w:p>
        </w:tc>
        <w:tc>
          <w:tcPr>
            <w:tcW w:w="2160" w:type="dxa"/>
          </w:tcPr>
          <w:p w:rsidR="00DD44A6" w:rsidRPr="00246AE2" w:rsidRDefault="00246AE2" w:rsidP="00246AE2">
            <w:pPr>
              <w:jc w:val="center"/>
              <w:cnfStyle w:val="100000000000" w:firstRow="1" w:lastRow="0" w:firstColumn="0" w:lastColumn="0" w:oddVBand="0" w:evenVBand="0" w:oddHBand="0" w:evenHBand="0" w:firstRowFirstColumn="0" w:firstRowLastColumn="0" w:lastRowFirstColumn="0" w:lastRowLastColumn="0"/>
              <w:rPr>
                <w:sz w:val="22"/>
              </w:rPr>
            </w:pPr>
            <w:r w:rsidRPr="00246AE2">
              <w:rPr>
                <w:sz w:val="22"/>
              </w:rPr>
              <w:t>Example</w:t>
            </w:r>
          </w:p>
        </w:tc>
      </w:tr>
      <w:tr w:rsidR="00DD44A6" w:rsidRPr="00DD44A6" w:rsidTr="00246A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tcBorders>
          </w:tcPr>
          <w:p w:rsidR="00DD44A6" w:rsidRPr="00DD44A6" w:rsidRDefault="00DD44A6" w:rsidP="00550E72">
            <w:pPr>
              <w:rPr>
                <w:b w:val="0"/>
                <w:sz w:val="22"/>
              </w:rPr>
            </w:pPr>
            <w:proofErr w:type="spellStart"/>
            <w:r w:rsidRPr="00DD44A6">
              <w:rPr>
                <w:b w:val="0"/>
                <w:sz w:val="22"/>
              </w:rPr>
              <w:t>Sample_ID</w:t>
            </w:r>
            <w:proofErr w:type="spellEnd"/>
          </w:p>
        </w:tc>
        <w:tc>
          <w:tcPr>
            <w:tcW w:w="4140" w:type="dxa"/>
            <w:tcBorders>
              <w:top w:val="none" w:sz="0" w:space="0" w:color="auto"/>
              <w:bottom w:val="none" w:sz="0" w:space="0" w:color="auto"/>
            </w:tcBorders>
          </w:tcPr>
          <w:p w:rsidR="00DD44A6" w:rsidRPr="00DD44A6" w:rsidRDefault="00246AE2" w:rsidP="00B431ED">
            <w:pPr>
              <w:cnfStyle w:val="000000100000" w:firstRow="0" w:lastRow="0" w:firstColumn="0" w:lastColumn="0" w:oddVBand="0" w:evenVBand="0" w:oddHBand="1" w:evenHBand="0" w:firstRowFirstColumn="0" w:firstRowLastColumn="0" w:lastRowFirstColumn="0" w:lastRowLastColumn="0"/>
              <w:rPr>
                <w:sz w:val="22"/>
              </w:rPr>
            </w:pPr>
            <w:r>
              <w:rPr>
                <w:sz w:val="22"/>
              </w:rPr>
              <w:t xml:space="preserve">A unique </w:t>
            </w:r>
            <w:r w:rsidR="00B431ED">
              <w:rPr>
                <w:sz w:val="22"/>
              </w:rPr>
              <w:t>identification n</w:t>
            </w:r>
            <w:r>
              <w:rPr>
                <w:sz w:val="22"/>
              </w:rPr>
              <w:t xml:space="preserve">umber for each </w:t>
            </w:r>
            <w:r w:rsidR="00B431ED">
              <w:rPr>
                <w:sz w:val="22"/>
              </w:rPr>
              <w:t xml:space="preserve">vegetation </w:t>
            </w:r>
            <w:r>
              <w:rPr>
                <w:sz w:val="22"/>
              </w:rPr>
              <w:t>sample</w:t>
            </w:r>
            <w:r w:rsidR="00B431ED">
              <w:rPr>
                <w:sz w:val="22"/>
              </w:rPr>
              <w:t xml:space="preserve"> site visited.</w:t>
            </w:r>
          </w:p>
        </w:tc>
        <w:tc>
          <w:tcPr>
            <w:tcW w:w="2160" w:type="dxa"/>
            <w:tcBorders>
              <w:top w:val="none" w:sz="0" w:space="0" w:color="auto"/>
              <w:bottom w:val="none" w:sz="0" w:space="0" w:color="auto"/>
              <w:right w:val="none" w:sz="0" w:space="0" w:color="auto"/>
            </w:tcBorders>
          </w:tcPr>
          <w:p w:rsidR="00DD44A6" w:rsidRPr="00DD44A6" w:rsidRDefault="00246AE2" w:rsidP="00550E72">
            <w:pPr>
              <w:cnfStyle w:val="000000100000" w:firstRow="0" w:lastRow="0" w:firstColumn="0" w:lastColumn="0" w:oddVBand="0" w:evenVBand="0" w:oddHBand="1" w:evenHBand="0" w:firstRowFirstColumn="0" w:firstRowLastColumn="0" w:lastRowFirstColumn="0" w:lastRowLastColumn="0"/>
              <w:rPr>
                <w:sz w:val="22"/>
              </w:rPr>
            </w:pPr>
            <w:r>
              <w:rPr>
                <w:sz w:val="22"/>
              </w:rPr>
              <w:t>100</w:t>
            </w:r>
          </w:p>
        </w:tc>
      </w:tr>
      <w:tr w:rsidR="00DD44A6" w:rsidRPr="00DD44A6" w:rsidTr="00246AE2">
        <w:tc>
          <w:tcPr>
            <w:cnfStyle w:val="001000000000" w:firstRow="0" w:lastRow="0" w:firstColumn="1" w:lastColumn="0" w:oddVBand="0" w:evenVBand="0" w:oddHBand="0" w:evenHBand="0" w:firstRowFirstColumn="0" w:firstRowLastColumn="0" w:lastRowFirstColumn="0" w:lastRowLastColumn="0"/>
            <w:tcW w:w="2268" w:type="dxa"/>
          </w:tcPr>
          <w:p w:rsidR="00DD44A6" w:rsidRPr="00DD44A6" w:rsidRDefault="00DD44A6" w:rsidP="00550E72">
            <w:pPr>
              <w:rPr>
                <w:b w:val="0"/>
                <w:sz w:val="22"/>
              </w:rPr>
            </w:pPr>
            <w:proofErr w:type="spellStart"/>
            <w:r w:rsidRPr="00DD44A6">
              <w:rPr>
                <w:b w:val="0"/>
                <w:sz w:val="22"/>
              </w:rPr>
              <w:t>Sample_Date</w:t>
            </w:r>
            <w:proofErr w:type="spellEnd"/>
          </w:p>
        </w:tc>
        <w:tc>
          <w:tcPr>
            <w:tcW w:w="4140" w:type="dxa"/>
          </w:tcPr>
          <w:p w:rsidR="00DD44A6" w:rsidRPr="00DD44A6" w:rsidRDefault="00246AE2" w:rsidP="00246AE2">
            <w:pPr>
              <w:cnfStyle w:val="000000000000" w:firstRow="0" w:lastRow="0" w:firstColumn="0" w:lastColumn="0" w:oddVBand="0" w:evenVBand="0" w:oddHBand="0" w:evenHBand="0" w:firstRowFirstColumn="0" w:firstRowLastColumn="0" w:lastRowFirstColumn="0" w:lastRowLastColumn="0"/>
              <w:rPr>
                <w:sz w:val="22"/>
              </w:rPr>
            </w:pPr>
            <w:r>
              <w:rPr>
                <w:sz w:val="22"/>
              </w:rPr>
              <w:t>The date on which the site was visited</w:t>
            </w:r>
          </w:p>
        </w:tc>
        <w:tc>
          <w:tcPr>
            <w:tcW w:w="2160" w:type="dxa"/>
          </w:tcPr>
          <w:p w:rsidR="00DD44A6" w:rsidRPr="00DD44A6" w:rsidRDefault="00246AE2" w:rsidP="00550E72">
            <w:pPr>
              <w:cnfStyle w:val="000000000000" w:firstRow="0" w:lastRow="0" w:firstColumn="0" w:lastColumn="0" w:oddVBand="0" w:evenVBand="0" w:oddHBand="0" w:evenHBand="0" w:firstRowFirstColumn="0" w:firstRowLastColumn="0" w:lastRowFirstColumn="0" w:lastRowLastColumn="0"/>
              <w:rPr>
                <w:sz w:val="22"/>
              </w:rPr>
            </w:pPr>
            <w:r>
              <w:rPr>
                <w:sz w:val="22"/>
              </w:rPr>
              <w:t>10/June/2013</w:t>
            </w:r>
          </w:p>
        </w:tc>
      </w:tr>
      <w:tr w:rsidR="00DD44A6" w:rsidRPr="00DD44A6" w:rsidTr="00246A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tcBorders>
          </w:tcPr>
          <w:p w:rsidR="00DD44A6" w:rsidRPr="00DD44A6" w:rsidRDefault="00DD44A6" w:rsidP="00550E72">
            <w:pPr>
              <w:rPr>
                <w:b w:val="0"/>
                <w:sz w:val="22"/>
              </w:rPr>
            </w:pPr>
            <w:proofErr w:type="spellStart"/>
            <w:r w:rsidRPr="00DD44A6">
              <w:rPr>
                <w:b w:val="0"/>
                <w:sz w:val="22"/>
              </w:rPr>
              <w:t>Treat_Fire</w:t>
            </w:r>
            <w:proofErr w:type="spellEnd"/>
          </w:p>
        </w:tc>
        <w:tc>
          <w:tcPr>
            <w:tcW w:w="4140" w:type="dxa"/>
            <w:tcBorders>
              <w:top w:val="none" w:sz="0" w:space="0" w:color="auto"/>
              <w:bottom w:val="none" w:sz="0" w:space="0" w:color="auto"/>
            </w:tcBorders>
          </w:tcPr>
          <w:p w:rsidR="00DD44A6" w:rsidRPr="00DD44A6" w:rsidRDefault="00246AE2" w:rsidP="00246AE2">
            <w:pPr>
              <w:cnfStyle w:val="000000100000" w:firstRow="0" w:lastRow="0" w:firstColumn="0" w:lastColumn="0" w:oddVBand="0" w:evenVBand="0" w:oddHBand="1" w:evenHBand="0" w:firstRowFirstColumn="0" w:firstRowLastColumn="0" w:lastRowFirstColumn="0" w:lastRowLastColumn="0"/>
              <w:rPr>
                <w:sz w:val="22"/>
              </w:rPr>
            </w:pPr>
            <w:r>
              <w:rPr>
                <w:sz w:val="22"/>
              </w:rPr>
              <w:t xml:space="preserve">A </w:t>
            </w:r>
            <w:proofErr w:type="spellStart"/>
            <w:r>
              <w:rPr>
                <w:sz w:val="22"/>
              </w:rPr>
              <w:t>boolean</w:t>
            </w:r>
            <w:proofErr w:type="spellEnd"/>
            <w:r>
              <w:rPr>
                <w:sz w:val="22"/>
              </w:rPr>
              <w:t xml:space="preserve"> type field indicating if the site experienced a fire in the past decade.</w:t>
            </w:r>
          </w:p>
        </w:tc>
        <w:tc>
          <w:tcPr>
            <w:tcW w:w="2160" w:type="dxa"/>
            <w:tcBorders>
              <w:top w:val="none" w:sz="0" w:space="0" w:color="auto"/>
              <w:bottom w:val="none" w:sz="0" w:space="0" w:color="auto"/>
              <w:right w:val="none" w:sz="0" w:space="0" w:color="auto"/>
            </w:tcBorders>
          </w:tcPr>
          <w:p w:rsidR="00DD44A6" w:rsidRPr="00DD44A6" w:rsidRDefault="00246AE2" w:rsidP="00550E72">
            <w:pPr>
              <w:cnfStyle w:val="000000100000" w:firstRow="0" w:lastRow="0" w:firstColumn="0" w:lastColumn="0" w:oddVBand="0" w:evenVBand="0" w:oddHBand="1" w:evenHBand="0" w:firstRowFirstColumn="0" w:firstRowLastColumn="0" w:lastRowFirstColumn="0" w:lastRowLastColumn="0"/>
              <w:rPr>
                <w:sz w:val="22"/>
              </w:rPr>
            </w:pPr>
            <w:r>
              <w:rPr>
                <w:sz w:val="22"/>
              </w:rPr>
              <w:t>1 (True)</w:t>
            </w:r>
          </w:p>
        </w:tc>
      </w:tr>
      <w:tr w:rsidR="00DD44A6" w:rsidRPr="00DD44A6" w:rsidTr="00246AE2">
        <w:tc>
          <w:tcPr>
            <w:cnfStyle w:val="001000000000" w:firstRow="0" w:lastRow="0" w:firstColumn="1" w:lastColumn="0" w:oddVBand="0" w:evenVBand="0" w:oddHBand="0" w:evenHBand="0" w:firstRowFirstColumn="0" w:firstRowLastColumn="0" w:lastRowFirstColumn="0" w:lastRowLastColumn="0"/>
            <w:tcW w:w="2268" w:type="dxa"/>
          </w:tcPr>
          <w:p w:rsidR="00DD44A6" w:rsidRPr="00DD44A6" w:rsidRDefault="00DD44A6" w:rsidP="00550E72">
            <w:pPr>
              <w:rPr>
                <w:b w:val="0"/>
                <w:sz w:val="22"/>
              </w:rPr>
            </w:pPr>
            <w:proofErr w:type="spellStart"/>
            <w:r w:rsidRPr="00DD44A6">
              <w:rPr>
                <w:b w:val="0"/>
                <w:sz w:val="22"/>
              </w:rPr>
              <w:t>Treat_Grazing</w:t>
            </w:r>
            <w:proofErr w:type="spellEnd"/>
          </w:p>
        </w:tc>
        <w:tc>
          <w:tcPr>
            <w:tcW w:w="4140" w:type="dxa"/>
          </w:tcPr>
          <w:p w:rsidR="00DD44A6" w:rsidRPr="00DD44A6" w:rsidRDefault="00246AE2" w:rsidP="00550E72">
            <w:pPr>
              <w:cnfStyle w:val="000000000000" w:firstRow="0" w:lastRow="0" w:firstColumn="0" w:lastColumn="0" w:oddVBand="0" w:evenVBand="0" w:oddHBand="0" w:evenHBand="0" w:firstRowFirstColumn="0" w:firstRowLastColumn="0" w:lastRowFirstColumn="0" w:lastRowLastColumn="0"/>
              <w:rPr>
                <w:sz w:val="22"/>
              </w:rPr>
            </w:pPr>
            <w:r>
              <w:rPr>
                <w:sz w:val="22"/>
              </w:rPr>
              <w:t xml:space="preserve">A </w:t>
            </w:r>
            <w:proofErr w:type="spellStart"/>
            <w:r>
              <w:rPr>
                <w:sz w:val="22"/>
              </w:rPr>
              <w:t>boolean</w:t>
            </w:r>
            <w:proofErr w:type="spellEnd"/>
            <w:r>
              <w:rPr>
                <w:sz w:val="22"/>
              </w:rPr>
              <w:t xml:space="preserve"> type field indicating if the site is currently used for livestock grazing.</w:t>
            </w:r>
          </w:p>
        </w:tc>
        <w:tc>
          <w:tcPr>
            <w:tcW w:w="2160" w:type="dxa"/>
          </w:tcPr>
          <w:p w:rsidR="00DD44A6" w:rsidRPr="00DD44A6" w:rsidRDefault="00246AE2" w:rsidP="00550E72">
            <w:pPr>
              <w:cnfStyle w:val="000000000000" w:firstRow="0" w:lastRow="0" w:firstColumn="0" w:lastColumn="0" w:oddVBand="0" w:evenVBand="0" w:oddHBand="0" w:evenHBand="0" w:firstRowFirstColumn="0" w:firstRowLastColumn="0" w:lastRowFirstColumn="0" w:lastRowLastColumn="0"/>
              <w:rPr>
                <w:sz w:val="22"/>
              </w:rPr>
            </w:pPr>
            <w:r>
              <w:rPr>
                <w:sz w:val="22"/>
              </w:rPr>
              <w:t>0 (False)</w:t>
            </w:r>
          </w:p>
        </w:tc>
      </w:tr>
      <w:tr w:rsidR="00DD44A6" w:rsidRPr="00DD44A6" w:rsidTr="00246A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tcBorders>
          </w:tcPr>
          <w:p w:rsidR="00DD44A6" w:rsidRPr="00DD44A6" w:rsidRDefault="00DD44A6" w:rsidP="00DD44A6">
            <w:pPr>
              <w:rPr>
                <w:b w:val="0"/>
                <w:sz w:val="22"/>
              </w:rPr>
            </w:pPr>
            <w:proofErr w:type="spellStart"/>
            <w:r w:rsidRPr="00DD44A6">
              <w:rPr>
                <w:b w:val="0"/>
                <w:sz w:val="22"/>
              </w:rPr>
              <w:t>LastFire_ID</w:t>
            </w:r>
            <w:proofErr w:type="spellEnd"/>
          </w:p>
        </w:tc>
        <w:tc>
          <w:tcPr>
            <w:tcW w:w="4140" w:type="dxa"/>
            <w:tcBorders>
              <w:top w:val="none" w:sz="0" w:space="0" w:color="auto"/>
              <w:bottom w:val="none" w:sz="0" w:space="0" w:color="auto"/>
            </w:tcBorders>
          </w:tcPr>
          <w:p w:rsidR="00DD44A6" w:rsidRPr="00DD44A6" w:rsidRDefault="00246AE2" w:rsidP="00550E72">
            <w:pPr>
              <w:cnfStyle w:val="000000100000" w:firstRow="0" w:lastRow="0" w:firstColumn="0" w:lastColumn="0" w:oddVBand="0" w:evenVBand="0" w:oddHBand="1" w:evenHBand="0" w:firstRowFirstColumn="0" w:firstRowLastColumn="0" w:lastRowFirstColumn="0" w:lastRowLastColumn="0"/>
              <w:rPr>
                <w:sz w:val="22"/>
              </w:rPr>
            </w:pPr>
            <w:r>
              <w:rPr>
                <w:sz w:val="22"/>
              </w:rPr>
              <w:t>The unique of ID of the most recent fire.</w:t>
            </w:r>
          </w:p>
        </w:tc>
        <w:tc>
          <w:tcPr>
            <w:tcW w:w="2160" w:type="dxa"/>
            <w:tcBorders>
              <w:top w:val="none" w:sz="0" w:space="0" w:color="auto"/>
              <w:bottom w:val="none" w:sz="0" w:space="0" w:color="auto"/>
              <w:right w:val="none" w:sz="0" w:space="0" w:color="auto"/>
            </w:tcBorders>
          </w:tcPr>
          <w:p w:rsidR="00DD44A6" w:rsidRPr="00DD44A6" w:rsidRDefault="00246AE2" w:rsidP="00550E72">
            <w:pPr>
              <w:cnfStyle w:val="000000100000" w:firstRow="0" w:lastRow="0" w:firstColumn="0" w:lastColumn="0" w:oddVBand="0" w:evenVBand="0" w:oddHBand="1" w:evenHBand="0" w:firstRowFirstColumn="0" w:firstRowLastColumn="0" w:lastRowFirstColumn="0" w:lastRowLastColumn="0"/>
              <w:rPr>
                <w:sz w:val="22"/>
              </w:rPr>
            </w:pPr>
            <w:r>
              <w:rPr>
                <w:sz w:val="22"/>
              </w:rPr>
              <w:t>4578</w:t>
            </w:r>
          </w:p>
        </w:tc>
      </w:tr>
      <w:tr w:rsidR="00DD44A6" w:rsidRPr="00DD44A6" w:rsidTr="00246AE2">
        <w:tc>
          <w:tcPr>
            <w:cnfStyle w:val="001000000000" w:firstRow="0" w:lastRow="0" w:firstColumn="1" w:lastColumn="0" w:oddVBand="0" w:evenVBand="0" w:oddHBand="0" w:evenHBand="0" w:firstRowFirstColumn="0" w:firstRowLastColumn="0" w:lastRowFirstColumn="0" w:lastRowLastColumn="0"/>
            <w:tcW w:w="2268" w:type="dxa"/>
          </w:tcPr>
          <w:p w:rsidR="00DD44A6" w:rsidRPr="00DD44A6" w:rsidRDefault="00DD44A6" w:rsidP="00550E72">
            <w:pPr>
              <w:rPr>
                <w:b w:val="0"/>
                <w:sz w:val="22"/>
              </w:rPr>
            </w:pPr>
            <w:proofErr w:type="spellStart"/>
            <w:r w:rsidRPr="00DD44A6">
              <w:rPr>
                <w:b w:val="0"/>
                <w:sz w:val="22"/>
              </w:rPr>
              <w:t>LastFire_Date</w:t>
            </w:r>
            <w:proofErr w:type="spellEnd"/>
          </w:p>
        </w:tc>
        <w:tc>
          <w:tcPr>
            <w:tcW w:w="4140" w:type="dxa"/>
          </w:tcPr>
          <w:p w:rsidR="00DD44A6" w:rsidRPr="00DD44A6" w:rsidRDefault="00246AE2" w:rsidP="00550E72">
            <w:pPr>
              <w:cnfStyle w:val="000000000000" w:firstRow="0" w:lastRow="0" w:firstColumn="0" w:lastColumn="0" w:oddVBand="0" w:evenVBand="0" w:oddHBand="0" w:evenHBand="0" w:firstRowFirstColumn="0" w:firstRowLastColumn="0" w:lastRowFirstColumn="0" w:lastRowLastColumn="0"/>
              <w:rPr>
                <w:sz w:val="22"/>
              </w:rPr>
            </w:pPr>
            <w:r>
              <w:rPr>
                <w:sz w:val="22"/>
              </w:rPr>
              <w:t>The date of the most recent fire</w:t>
            </w:r>
          </w:p>
        </w:tc>
        <w:tc>
          <w:tcPr>
            <w:tcW w:w="2160" w:type="dxa"/>
          </w:tcPr>
          <w:p w:rsidR="00DD44A6" w:rsidRPr="00DD44A6" w:rsidRDefault="00246AE2" w:rsidP="00550E72">
            <w:pPr>
              <w:cnfStyle w:val="000000000000" w:firstRow="0" w:lastRow="0" w:firstColumn="0" w:lastColumn="0" w:oddVBand="0" w:evenVBand="0" w:oddHBand="0" w:evenHBand="0" w:firstRowFirstColumn="0" w:firstRowLastColumn="0" w:lastRowFirstColumn="0" w:lastRowLastColumn="0"/>
              <w:rPr>
                <w:sz w:val="22"/>
              </w:rPr>
            </w:pPr>
            <w:r>
              <w:rPr>
                <w:sz w:val="22"/>
              </w:rPr>
              <w:t>4/September/2006</w:t>
            </w:r>
          </w:p>
        </w:tc>
      </w:tr>
      <w:tr w:rsidR="00DD44A6" w:rsidRPr="00DD44A6" w:rsidTr="00246A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tcBorders>
          </w:tcPr>
          <w:p w:rsidR="00DD44A6" w:rsidRPr="00DD44A6" w:rsidRDefault="00DD44A6" w:rsidP="00550E72">
            <w:pPr>
              <w:rPr>
                <w:b w:val="0"/>
                <w:sz w:val="22"/>
              </w:rPr>
            </w:pPr>
            <w:r w:rsidRPr="00DD44A6">
              <w:rPr>
                <w:b w:val="0"/>
                <w:sz w:val="22"/>
              </w:rPr>
              <w:t>SagebrushAge1</w:t>
            </w:r>
          </w:p>
        </w:tc>
        <w:tc>
          <w:tcPr>
            <w:tcW w:w="4140" w:type="dxa"/>
            <w:tcBorders>
              <w:top w:val="none" w:sz="0" w:space="0" w:color="auto"/>
              <w:bottom w:val="none" w:sz="0" w:space="0" w:color="auto"/>
            </w:tcBorders>
          </w:tcPr>
          <w:p w:rsidR="00DD44A6" w:rsidRPr="00DD44A6" w:rsidRDefault="00246AE2" w:rsidP="00550E72">
            <w:pPr>
              <w:cnfStyle w:val="000000100000" w:firstRow="0" w:lastRow="0" w:firstColumn="0" w:lastColumn="0" w:oddVBand="0" w:evenVBand="0" w:oddHBand="1" w:evenHBand="0" w:firstRowFirstColumn="0" w:firstRowLastColumn="0" w:lastRowFirstColumn="0" w:lastRowLastColumn="0"/>
              <w:rPr>
                <w:sz w:val="22"/>
              </w:rPr>
            </w:pPr>
            <w:r>
              <w:rPr>
                <w:sz w:val="22"/>
              </w:rPr>
              <w:t>The age (in years) of the sagebrush plant measured in the NE quadrant of the sample site</w:t>
            </w:r>
          </w:p>
        </w:tc>
        <w:tc>
          <w:tcPr>
            <w:tcW w:w="2160" w:type="dxa"/>
            <w:tcBorders>
              <w:top w:val="none" w:sz="0" w:space="0" w:color="auto"/>
              <w:bottom w:val="none" w:sz="0" w:space="0" w:color="auto"/>
              <w:right w:val="none" w:sz="0" w:space="0" w:color="auto"/>
            </w:tcBorders>
          </w:tcPr>
          <w:p w:rsidR="00DD44A6" w:rsidRPr="00DD44A6" w:rsidRDefault="00246AE2" w:rsidP="00550E72">
            <w:pPr>
              <w:cnfStyle w:val="000000100000" w:firstRow="0" w:lastRow="0" w:firstColumn="0" w:lastColumn="0" w:oddVBand="0" w:evenVBand="0" w:oddHBand="1" w:evenHBand="0" w:firstRowFirstColumn="0" w:firstRowLastColumn="0" w:lastRowFirstColumn="0" w:lastRowLastColumn="0"/>
              <w:rPr>
                <w:sz w:val="22"/>
              </w:rPr>
            </w:pPr>
            <w:r>
              <w:rPr>
                <w:sz w:val="22"/>
              </w:rPr>
              <w:t>8</w:t>
            </w:r>
          </w:p>
        </w:tc>
      </w:tr>
      <w:tr w:rsidR="00DD44A6" w:rsidRPr="00DD44A6" w:rsidTr="00246AE2">
        <w:tc>
          <w:tcPr>
            <w:cnfStyle w:val="001000000000" w:firstRow="0" w:lastRow="0" w:firstColumn="1" w:lastColumn="0" w:oddVBand="0" w:evenVBand="0" w:oddHBand="0" w:evenHBand="0" w:firstRowFirstColumn="0" w:firstRowLastColumn="0" w:lastRowFirstColumn="0" w:lastRowLastColumn="0"/>
            <w:tcW w:w="2268" w:type="dxa"/>
          </w:tcPr>
          <w:p w:rsidR="00DD44A6" w:rsidRPr="00DD44A6" w:rsidRDefault="00DD44A6" w:rsidP="00550E72">
            <w:pPr>
              <w:rPr>
                <w:b w:val="0"/>
                <w:sz w:val="22"/>
              </w:rPr>
            </w:pPr>
            <w:r w:rsidRPr="00DD44A6">
              <w:rPr>
                <w:b w:val="0"/>
                <w:sz w:val="22"/>
              </w:rPr>
              <w:t>SagebrushAge2</w:t>
            </w:r>
          </w:p>
        </w:tc>
        <w:tc>
          <w:tcPr>
            <w:tcW w:w="4140" w:type="dxa"/>
          </w:tcPr>
          <w:p w:rsidR="00DD44A6" w:rsidRPr="00DD44A6" w:rsidRDefault="00246AE2" w:rsidP="00246AE2">
            <w:pPr>
              <w:cnfStyle w:val="000000000000" w:firstRow="0" w:lastRow="0" w:firstColumn="0" w:lastColumn="0" w:oddVBand="0" w:evenVBand="0" w:oddHBand="0" w:evenHBand="0" w:firstRowFirstColumn="0" w:firstRowLastColumn="0" w:lastRowFirstColumn="0" w:lastRowLastColumn="0"/>
              <w:rPr>
                <w:sz w:val="22"/>
              </w:rPr>
            </w:pPr>
            <w:r>
              <w:rPr>
                <w:sz w:val="22"/>
              </w:rPr>
              <w:t>The age (in years) of the sagebrush plant measured in the SE quadrant of the sample site</w:t>
            </w:r>
          </w:p>
        </w:tc>
        <w:tc>
          <w:tcPr>
            <w:tcW w:w="2160" w:type="dxa"/>
          </w:tcPr>
          <w:p w:rsidR="00DD44A6" w:rsidRPr="00DD44A6" w:rsidRDefault="00246AE2" w:rsidP="00550E72">
            <w:pPr>
              <w:cnfStyle w:val="000000000000" w:firstRow="0" w:lastRow="0" w:firstColumn="0" w:lastColumn="0" w:oddVBand="0" w:evenVBand="0" w:oddHBand="0" w:evenHBand="0" w:firstRowFirstColumn="0" w:firstRowLastColumn="0" w:lastRowFirstColumn="0" w:lastRowLastColumn="0"/>
              <w:rPr>
                <w:sz w:val="22"/>
              </w:rPr>
            </w:pPr>
            <w:r>
              <w:rPr>
                <w:sz w:val="22"/>
              </w:rPr>
              <w:t>9</w:t>
            </w:r>
          </w:p>
        </w:tc>
      </w:tr>
      <w:tr w:rsidR="00DD44A6" w:rsidRPr="00DD44A6" w:rsidTr="00246A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tcBorders>
          </w:tcPr>
          <w:p w:rsidR="00DD44A6" w:rsidRPr="00DD44A6" w:rsidRDefault="00DD44A6" w:rsidP="00550E72">
            <w:pPr>
              <w:rPr>
                <w:b w:val="0"/>
                <w:sz w:val="22"/>
              </w:rPr>
            </w:pPr>
            <w:r w:rsidRPr="00DD44A6">
              <w:rPr>
                <w:b w:val="0"/>
                <w:sz w:val="22"/>
              </w:rPr>
              <w:t>SagebrushAge3</w:t>
            </w:r>
          </w:p>
        </w:tc>
        <w:tc>
          <w:tcPr>
            <w:tcW w:w="4140" w:type="dxa"/>
            <w:tcBorders>
              <w:top w:val="none" w:sz="0" w:space="0" w:color="auto"/>
              <w:bottom w:val="none" w:sz="0" w:space="0" w:color="auto"/>
            </w:tcBorders>
          </w:tcPr>
          <w:p w:rsidR="00DD44A6" w:rsidRPr="00DD44A6" w:rsidRDefault="00246AE2" w:rsidP="00246AE2">
            <w:pPr>
              <w:cnfStyle w:val="000000100000" w:firstRow="0" w:lastRow="0" w:firstColumn="0" w:lastColumn="0" w:oddVBand="0" w:evenVBand="0" w:oddHBand="1" w:evenHBand="0" w:firstRowFirstColumn="0" w:firstRowLastColumn="0" w:lastRowFirstColumn="0" w:lastRowLastColumn="0"/>
              <w:rPr>
                <w:sz w:val="22"/>
              </w:rPr>
            </w:pPr>
            <w:r>
              <w:rPr>
                <w:sz w:val="22"/>
              </w:rPr>
              <w:t>The age (in years) of the sagebrush plant measured in the SW quadrant of the sample site</w:t>
            </w:r>
          </w:p>
        </w:tc>
        <w:tc>
          <w:tcPr>
            <w:tcW w:w="2160" w:type="dxa"/>
            <w:tcBorders>
              <w:top w:val="none" w:sz="0" w:space="0" w:color="auto"/>
              <w:bottom w:val="none" w:sz="0" w:space="0" w:color="auto"/>
              <w:right w:val="none" w:sz="0" w:space="0" w:color="auto"/>
            </w:tcBorders>
          </w:tcPr>
          <w:p w:rsidR="00DD44A6" w:rsidRPr="00DD44A6" w:rsidRDefault="00246AE2" w:rsidP="00550E72">
            <w:pPr>
              <w:cnfStyle w:val="000000100000" w:firstRow="0" w:lastRow="0" w:firstColumn="0" w:lastColumn="0" w:oddVBand="0" w:evenVBand="0" w:oddHBand="1" w:evenHBand="0" w:firstRowFirstColumn="0" w:firstRowLastColumn="0" w:lastRowFirstColumn="0" w:lastRowLastColumn="0"/>
              <w:rPr>
                <w:sz w:val="22"/>
              </w:rPr>
            </w:pPr>
            <w:r>
              <w:rPr>
                <w:sz w:val="22"/>
              </w:rPr>
              <w:t>14</w:t>
            </w:r>
          </w:p>
        </w:tc>
      </w:tr>
      <w:tr w:rsidR="00DD44A6" w:rsidRPr="00DD44A6" w:rsidTr="00246AE2">
        <w:tc>
          <w:tcPr>
            <w:cnfStyle w:val="001000000000" w:firstRow="0" w:lastRow="0" w:firstColumn="1" w:lastColumn="0" w:oddVBand="0" w:evenVBand="0" w:oddHBand="0" w:evenHBand="0" w:firstRowFirstColumn="0" w:firstRowLastColumn="0" w:lastRowFirstColumn="0" w:lastRowLastColumn="0"/>
            <w:tcW w:w="2268" w:type="dxa"/>
          </w:tcPr>
          <w:p w:rsidR="00DD44A6" w:rsidRPr="00DD44A6" w:rsidRDefault="00DD44A6" w:rsidP="00550E72">
            <w:pPr>
              <w:rPr>
                <w:b w:val="0"/>
                <w:sz w:val="22"/>
              </w:rPr>
            </w:pPr>
            <w:r w:rsidRPr="00DD44A6">
              <w:rPr>
                <w:b w:val="0"/>
                <w:sz w:val="22"/>
              </w:rPr>
              <w:t>SagebrushAge4</w:t>
            </w:r>
          </w:p>
        </w:tc>
        <w:tc>
          <w:tcPr>
            <w:tcW w:w="4140" w:type="dxa"/>
          </w:tcPr>
          <w:p w:rsidR="00DD44A6" w:rsidRPr="00DD44A6" w:rsidRDefault="00246AE2" w:rsidP="00246AE2">
            <w:pPr>
              <w:cnfStyle w:val="000000000000" w:firstRow="0" w:lastRow="0" w:firstColumn="0" w:lastColumn="0" w:oddVBand="0" w:evenVBand="0" w:oddHBand="0" w:evenHBand="0" w:firstRowFirstColumn="0" w:firstRowLastColumn="0" w:lastRowFirstColumn="0" w:lastRowLastColumn="0"/>
              <w:rPr>
                <w:sz w:val="22"/>
              </w:rPr>
            </w:pPr>
            <w:r>
              <w:rPr>
                <w:sz w:val="22"/>
              </w:rPr>
              <w:t>The age (in years) of the sagebrush plant measured in the NW quadrant of the sample site</w:t>
            </w:r>
          </w:p>
        </w:tc>
        <w:tc>
          <w:tcPr>
            <w:tcW w:w="2160" w:type="dxa"/>
          </w:tcPr>
          <w:p w:rsidR="00DD44A6" w:rsidRPr="00DD44A6" w:rsidRDefault="00246AE2" w:rsidP="00550E72">
            <w:pPr>
              <w:cnfStyle w:val="000000000000" w:firstRow="0" w:lastRow="0" w:firstColumn="0" w:lastColumn="0" w:oddVBand="0" w:evenVBand="0" w:oddHBand="0" w:evenHBand="0" w:firstRowFirstColumn="0" w:firstRowLastColumn="0" w:lastRowFirstColumn="0" w:lastRowLastColumn="0"/>
              <w:rPr>
                <w:sz w:val="22"/>
              </w:rPr>
            </w:pPr>
            <w:r>
              <w:rPr>
                <w:sz w:val="22"/>
              </w:rPr>
              <w:t>3</w:t>
            </w:r>
          </w:p>
        </w:tc>
      </w:tr>
    </w:tbl>
    <w:p w:rsidR="00D56A6A" w:rsidRPr="00246AE2" w:rsidRDefault="00D56A6A" w:rsidP="00246AE2"/>
    <w:p w:rsidR="00436C3A" w:rsidRDefault="004C76F9" w:rsidP="00D375FF">
      <w:pPr>
        <w:pStyle w:val="ListParagraph"/>
        <w:numPr>
          <w:ilvl w:val="0"/>
          <w:numId w:val="7"/>
        </w:numPr>
        <w:rPr>
          <w:rFonts w:ascii="Times New Roman" w:hAnsi="Times New Roman"/>
          <w:color w:val="4F81BD"/>
        </w:rPr>
      </w:pPr>
      <w:r>
        <w:rPr>
          <w:rFonts w:ascii="Times New Roman" w:hAnsi="Times New Roman"/>
          <w:color w:val="4F81BD"/>
        </w:rPr>
        <w:t xml:space="preserve">10 pts. </w:t>
      </w:r>
      <w:r w:rsidR="00436C3A">
        <w:rPr>
          <w:rFonts w:ascii="Times New Roman" w:hAnsi="Times New Roman"/>
          <w:color w:val="4F81BD"/>
        </w:rPr>
        <w:t xml:space="preserve">Let’s begin by considering 1FN. There are two parts to this and the first is to ensure that all values are atomic.  Look at </w:t>
      </w:r>
      <w:proofErr w:type="spellStart"/>
      <w:r w:rsidR="00436C3A">
        <w:rPr>
          <w:rFonts w:ascii="Times New Roman" w:hAnsi="Times New Roman"/>
          <w:color w:val="4F81BD"/>
        </w:rPr>
        <w:t>Sample_Date</w:t>
      </w:r>
      <w:proofErr w:type="spellEnd"/>
      <w:r w:rsidR="00436C3A">
        <w:rPr>
          <w:rFonts w:ascii="Times New Roman" w:hAnsi="Times New Roman"/>
          <w:color w:val="4F81BD"/>
        </w:rPr>
        <w:t xml:space="preserve">, how </w:t>
      </w:r>
      <w:r w:rsidR="00436C3A" w:rsidRPr="00ED05F4">
        <w:rPr>
          <w:rFonts w:ascii="Times New Roman" w:hAnsi="Times New Roman"/>
          <w:color w:val="4F81BD"/>
          <w:u w:val="single"/>
        </w:rPr>
        <w:t>could</w:t>
      </w:r>
      <w:r w:rsidR="00436C3A">
        <w:rPr>
          <w:rFonts w:ascii="Times New Roman" w:hAnsi="Times New Roman"/>
          <w:color w:val="4F81BD"/>
        </w:rPr>
        <w:t xml:space="preserve"> you break it up into its “atomic” components?</w:t>
      </w:r>
    </w:p>
    <w:p w:rsidR="00ED05F4" w:rsidRDefault="00ED05F4" w:rsidP="00ED05F4">
      <w:pPr>
        <w:pStyle w:val="ListParagraph"/>
        <w:rPr>
          <w:rFonts w:ascii="Times New Roman" w:hAnsi="Times New Roman"/>
          <w:color w:val="4F81BD"/>
        </w:rPr>
      </w:pPr>
    </w:p>
    <w:p w:rsidR="00ED05F4" w:rsidRDefault="00ED05F4" w:rsidP="00ED05F4">
      <w:pPr>
        <w:pStyle w:val="ListParagraph"/>
        <w:rPr>
          <w:rFonts w:ascii="Times New Roman" w:hAnsi="Times New Roman"/>
          <w:color w:val="4F81BD"/>
        </w:rPr>
      </w:pPr>
    </w:p>
    <w:p w:rsidR="00ED05F4" w:rsidRDefault="00ED05F4" w:rsidP="00ED05F4">
      <w:pPr>
        <w:pStyle w:val="ListParagraph"/>
        <w:rPr>
          <w:rFonts w:ascii="Times New Roman" w:hAnsi="Times New Roman"/>
          <w:color w:val="4F81BD"/>
        </w:rPr>
      </w:pPr>
    </w:p>
    <w:p w:rsidR="00ED05F4" w:rsidRDefault="00ED05F4" w:rsidP="00ED05F4">
      <w:pPr>
        <w:pStyle w:val="ListParagraph"/>
        <w:rPr>
          <w:rFonts w:ascii="Times New Roman" w:hAnsi="Times New Roman"/>
          <w:color w:val="4F81BD"/>
        </w:rPr>
      </w:pPr>
    </w:p>
    <w:p w:rsidR="00ED05F4" w:rsidRPr="00ED05F4" w:rsidRDefault="00ED05F4" w:rsidP="00D375FF">
      <w:pPr>
        <w:pStyle w:val="ListParagraph"/>
        <w:numPr>
          <w:ilvl w:val="0"/>
          <w:numId w:val="7"/>
        </w:numPr>
        <w:rPr>
          <w:rFonts w:ascii="Times New Roman" w:hAnsi="Times New Roman"/>
        </w:rPr>
      </w:pPr>
      <w:r w:rsidRPr="00ED05F4">
        <w:rPr>
          <w:rFonts w:ascii="Times New Roman" w:hAnsi="Times New Roman"/>
        </w:rPr>
        <w:t xml:space="preserve">Since we will use a DATE data type for the </w:t>
      </w:r>
      <w:proofErr w:type="spellStart"/>
      <w:r w:rsidRPr="00ED05F4">
        <w:rPr>
          <w:rFonts w:ascii="Times New Roman" w:hAnsi="Times New Roman"/>
        </w:rPr>
        <w:t>Sample_Date</w:t>
      </w:r>
      <w:proofErr w:type="spellEnd"/>
      <w:r w:rsidRPr="00ED05F4">
        <w:rPr>
          <w:rFonts w:ascii="Times New Roman" w:hAnsi="Times New Roman"/>
        </w:rPr>
        <w:t xml:space="preserve"> and </w:t>
      </w:r>
      <w:proofErr w:type="spellStart"/>
      <w:r w:rsidRPr="00ED05F4">
        <w:rPr>
          <w:rFonts w:ascii="Times New Roman" w:hAnsi="Times New Roman"/>
        </w:rPr>
        <w:t>LastFire_Date</w:t>
      </w:r>
      <w:proofErr w:type="spellEnd"/>
      <w:r w:rsidRPr="00ED05F4">
        <w:rPr>
          <w:rFonts w:ascii="Times New Roman" w:hAnsi="Times New Roman"/>
        </w:rPr>
        <w:t xml:space="preserve"> fields, they are already in their “atomic” state and thus, satisfy 1FN.</w:t>
      </w:r>
      <w:r w:rsidR="00BC5F5F">
        <w:rPr>
          <w:rFonts w:ascii="Times New Roman" w:hAnsi="Times New Roman"/>
        </w:rPr>
        <w:t xml:space="preserve"> If you have questions about this, please ask during the next class.</w:t>
      </w:r>
    </w:p>
    <w:p w:rsidR="00436C3A" w:rsidRDefault="004C76F9" w:rsidP="00D375FF">
      <w:pPr>
        <w:pStyle w:val="ListParagraph"/>
        <w:numPr>
          <w:ilvl w:val="0"/>
          <w:numId w:val="7"/>
        </w:numPr>
        <w:rPr>
          <w:rFonts w:ascii="Times New Roman" w:hAnsi="Times New Roman"/>
          <w:color w:val="4F81BD"/>
        </w:rPr>
      </w:pPr>
      <w:r>
        <w:rPr>
          <w:rFonts w:ascii="Times New Roman" w:hAnsi="Times New Roman"/>
          <w:color w:val="4F81BD"/>
        </w:rPr>
        <w:t xml:space="preserve">10 pts. </w:t>
      </w:r>
      <w:r w:rsidR="00436C3A">
        <w:rPr>
          <w:rFonts w:ascii="Times New Roman" w:hAnsi="Times New Roman"/>
          <w:color w:val="4F81BD"/>
        </w:rPr>
        <w:t>The second part of 1FN is to eliminate repeating groups.  Do you notice the repeating group (</w:t>
      </w:r>
      <w:proofErr w:type="spellStart"/>
      <w:r w:rsidR="00436C3A">
        <w:rPr>
          <w:rFonts w:ascii="Times New Roman" w:hAnsi="Times New Roman"/>
          <w:color w:val="4F81BD"/>
        </w:rPr>
        <w:t>SagebrushAge</w:t>
      </w:r>
      <w:proofErr w:type="spellEnd"/>
      <w:r w:rsidR="00436C3A">
        <w:rPr>
          <w:rFonts w:ascii="Times New Roman" w:hAnsi="Times New Roman"/>
          <w:color w:val="4F81BD"/>
        </w:rPr>
        <w:t>)?</w:t>
      </w:r>
    </w:p>
    <w:p w:rsidR="00436C3A" w:rsidRPr="00436C3A" w:rsidRDefault="00436C3A" w:rsidP="00436C3A">
      <w:pPr>
        <w:rPr>
          <w:color w:val="4F81BD"/>
        </w:rPr>
      </w:pPr>
    </w:p>
    <w:p w:rsidR="00436C3A" w:rsidRDefault="00436C3A" w:rsidP="00436C3A">
      <w:pPr>
        <w:pStyle w:val="ListParagraph"/>
        <w:rPr>
          <w:rFonts w:ascii="Times New Roman" w:hAnsi="Times New Roman"/>
          <w:color w:val="4F81BD"/>
        </w:rPr>
      </w:pPr>
    </w:p>
    <w:p w:rsidR="00ED05F4" w:rsidRDefault="00ED05F4" w:rsidP="00436C3A">
      <w:pPr>
        <w:pStyle w:val="ListParagraph"/>
        <w:rPr>
          <w:rFonts w:ascii="Times New Roman" w:hAnsi="Times New Roman"/>
          <w:color w:val="4F81BD"/>
        </w:rPr>
      </w:pPr>
    </w:p>
    <w:p w:rsidR="00ED05F4" w:rsidRDefault="00ED05F4" w:rsidP="00436C3A">
      <w:pPr>
        <w:pStyle w:val="ListParagraph"/>
        <w:rPr>
          <w:rFonts w:ascii="Times New Roman" w:hAnsi="Times New Roman"/>
          <w:color w:val="4F81BD"/>
        </w:rPr>
      </w:pPr>
    </w:p>
    <w:p w:rsidR="00436C3A" w:rsidRDefault="00436C3A" w:rsidP="00436C3A">
      <w:pPr>
        <w:pStyle w:val="ListParagraph"/>
        <w:rPr>
          <w:rFonts w:ascii="Times New Roman" w:hAnsi="Times New Roman"/>
          <w:color w:val="4F81BD"/>
        </w:rPr>
      </w:pPr>
    </w:p>
    <w:p w:rsidR="00436C3A" w:rsidRDefault="004C76F9" w:rsidP="00D375FF">
      <w:pPr>
        <w:pStyle w:val="ListParagraph"/>
        <w:numPr>
          <w:ilvl w:val="0"/>
          <w:numId w:val="7"/>
        </w:numPr>
        <w:rPr>
          <w:rFonts w:ascii="Times New Roman" w:hAnsi="Times New Roman"/>
          <w:color w:val="4F81BD"/>
        </w:rPr>
      </w:pPr>
      <w:r>
        <w:rPr>
          <w:rFonts w:ascii="Times New Roman" w:hAnsi="Times New Roman"/>
          <w:color w:val="4F81BD"/>
        </w:rPr>
        <w:lastRenderedPageBreak/>
        <w:t xml:space="preserve">20 pts. </w:t>
      </w:r>
      <w:r w:rsidR="00436C3A">
        <w:rPr>
          <w:rFonts w:ascii="Times New Roman" w:hAnsi="Times New Roman"/>
          <w:color w:val="4F81BD"/>
        </w:rPr>
        <w:t>Us</w:t>
      </w:r>
      <w:r w:rsidR="0040658C">
        <w:rPr>
          <w:rFonts w:ascii="Times New Roman" w:hAnsi="Times New Roman"/>
          <w:color w:val="4F81BD"/>
        </w:rPr>
        <w:t>e the free online draw.io tools (</w:t>
      </w:r>
      <w:hyperlink r:id="rId17" w:history="1">
        <w:r w:rsidR="0040658C" w:rsidRPr="00554D52">
          <w:rPr>
            <w:rStyle w:val="Hyperlink"/>
            <w:rFonts w:ascii="Times New Roman" w:hAnsi="Times New Roman"/>
          </w:rPr>
          <w:t>https://www.drawio.com/</w:t>
        </w:r>
      </w:hyperlink>
      <w:r w:rsidR="0040658C">
        <w:rPr>
          <w:rFonts w:ascii="Times New Roman" w:hAnsi="Times New Roman"/>
          <w:color w:val="4F81BD"/>
        </w:rPr>
        <w:t xml:space="preserve">) to </w:t>
      </w:r>
      <w:r w:rsidR="00E26C72">
        <w:rPr>
          <w:rFonts w:ascii="Times New Roman" w:hAnsi="Times New Roman"/>
          <w:color w:val="4F81BD"/>
        </w:rPr>
        <w:t>create</w:t>
      </w:r>
      <w:r w:rsidR="00436C3A">
        <w:rPr>
          <w:rFonts w:ascii="Times New Roman" w:hAnsi="Times New Roman"/>
          <w:color w:val="4F81BD"/>
        </w:rPr>
        <w:t xml:space="preserve"> a revised database design that is compliant with 1FN in the space below.</w:t>
      </w:r>
    </w:p>
    <w:p w:rsidR="00BC5F5F" w:rsidRDefault="00BC5F5F" w:rsidP="00BC5F5F">
      <w:pPr>
        <w:pStyle w:val="ListParagraph"/>
        <w:rPr>
          <w:rFonts w:ascii="Times New Roman" w:hAnsi="Times New Roman"/>
          <w:color w:val="4F81BD"/>
        </w:rPr>
      </w:pPr>
    </w:p>
    <w:p w:rsidR="00BC5F5F" w:rsidRDefault="00BC5F5F" w:rsidP="00BC5F5F">
      <w:pPr>
        <w:pStyle w:val="ListParagraph"/>
        <w:rPr>
          <w:rFonts w:ascii="Times New Roman" w:hAnsi="Times New Roman"/>
          <w:color w:val="4F81BD"/>
        </w:rPr>
      </w:pPr>
    </w:p>
    <w:p w:rsidR="00436C3A" w:rsidRPr="000225CE" w:rsidRDefault="00436C3A" w:rsidP="00D375FF">
      <w:pPr>
        <w:pStyle w:val="ListParagraph"/>
        <w:numPr>
          <w:ilvl w:val="0"/>
          <w:numId w:val="7"/>
        </w:numPr>
        <w:rPr>
          <w:rFonts w:ascii="Times New Roman" w:hAnsi="Times New Roman"/>
        </w:rPr>
      </w:pPr>
      <w:r w:rsidRPr="000225CE">
        <w:rPr>
          <w:rFonts w:ascii="Times New Roman" w:hAnsi="Times New Roman"/>
        </w:rPr>
        <w:t xml:space="preserve">Next let’s focus on second form normal (2FN).  Recall that part of 2FN states that we first have a database design that satisfies 1FN.  This </w:t>
      </w:r>
      <w:r w:rsidR="00ED05F4">
        <w:rPr>
          <w:rFonts w:ascii="Times New Roman" w:hAnsi="Times New Roman"/>
        </w:rPr>
        <w:t xml:space="preserve">is </w:t>
      </w:r>
      <w:r w:rsidRPr="000225CE">
        <w:rPr>
          <w:rFonts w:ascii="Times New Roman" w:hAnsi="Times New Roman"/>
        </w:rPr>
        <w:t>i</w:t>
      </w:r>
      <w:r w:rsidR="00ED05F4">
        <w:rPr>
          <w:rFonts w:ascii="Times New Roman" w:hAnsi="Times New Roman"/>
        </w:rPr>
        <w:t xml:space="preserve">mportant and in our case we are </w:t>
      </w:r>
      <w:r w:rsidRPr="000225CE">
        <w:rPr>
          <w:rFonts w:ascii="Times New Roman" w:hAnsi="Times New Roman"/>
        </w:rPr>
        <w:t>set to continue.</w:t>
      </w:r>
    </w:p>
    <w:p w:rsidR="00436C3A" w:rsidRDefault="00436C3A" w:rsidP="00436C3A">
      <w:pPr>
        <w:pStyle w:val="ListParagraph"/>
        <w:rPr>
          <w:rFonts w:ascii="Times New Roman" w:hAnsi="Times New Roman"/>
          <w:color w:val="4F81BD"/>
        </w:rPr>
      </w:pPr>
    </w:p>
    <w:p w:rsidR="00436C3A" w:rsidRDefault="004C76F9" w:rsidP="00D375FF">
      <w:pPr>
        <w:pStyle w:val="ListParagraph"/>
        <w:numPr>
          <w:ilvl w:val="0"/>
          <w:numId w:val="7"/>
        </w:numPr>
        <w:rPr>
          <w:rFonts w:ascii="Times New Roman" w:hAnsi="Times New Roman"/>
          <w:color w:val="4F81BD"/>
        </w:rPr>
      </w:pPr>
      <w:r>
        <w:rPr>
          <w:rFonts w:ascii="Times New Roman" w:hAnsi="Times New Roman"/>
          <w:color w:val="4F81BD"/>
        </w:rPr>
        <w:t xml:space="preserve">10 pts. </w:t>
      </w:r>
      <w:r w:rsidR="00436C3A">
        <w:rPr>
          <w:rFonts w:ascii="Times New Roman" w:hAnsi="Times New Roman"/>
          <w:color w:val="4F81BD"/>
        </w:rPr>
        <w:t>Second Form Normal states “redundant data must be eliminated”.  In our database design, do we have any fields where a specific attribute is expressed in two different ways? (cf., TRICK_ID and TRICK_NAME fields in the poster example)</w:t>
      </w:r>
      <w:r w:rsidR="00ED05F4">
        <w:rPr>
          <w:rFonts w:ascii="Times New Roman" w:hAnsi="Times New Roman"/>
          <w:color w:val="4F81BD"/>
        </w:rPr>
        <w:t xml:space="preserve"> (HINT: do not confuse this with </w:t>
      </w:r>
      <w:r w:rsidR="00BC5F5F">
        <w:rPr>
          <w:rFonts w:ascii="Times New Roman" w:hAnsi="Times New Roman"/>
          <w:color w:val="4F81BD"/>
        </w:rPr>
        <w:t xml:space="preserve">the </w:t>
      </w:r>
      <w:r w:rsidR="00ED05F4">
        <w:rPr>
          <w:rFonts w:ascii="Times New Roman" w:hAnsi="Times New Roman"/>
          <w:color w:val="4F81BD"/>
        </w:rPr>
        <w:t>repeating groups we already tackled above)</w:t>
      </w:r>
      <w:r w:rsidR="00436C3A">
        <w:rPr>
          <w:rFonts w:ascii="Times New Roman" w:hAnsi="Times New Roman"/>
          <w:color w:val="4F81BD"/>
        </w:rPr>
        <w:t>.</w:t>
      </w:r>
    </w:p>
    <w:p w:rsidR="00E26C72" w:rsidRDefault="00E26C72" w:rsidP="00E26C72">
      <w:pPr>
        <w:pStyle w:val="ListParagraph"/>
        <w:rPr>
          <w:rFonts w:ascii="Times New Roman" w:hAnsi="Times New Roman"/>
          <w:color w:val="4F81BD"/>
        </w:rPr>
      </w:pPr>
    </w:p>
    <w:p w:rsidR="00E26C72" w:rsidRDefault="00E26C72" w:rsidP="00E26C72">
      <w:pPr>
        <w:pStyle w:val="ListParagraph"/>
        <w:rPr>
          <w:rFonts w:ascii="Times New Roman" w:hAnsi="Times New Roman"/>
          <w:color w:val="4F81BD"/>
        </w:rPr>
      </w:pPr>
    </w:p>
    <w:p w:rsidR="00E26C72" w:rsidRDefault="00E26C72" w:rsidP="00E26C72">
      <w:pPr>
        <w:pStyle w:val="ListParagraph"/>
        <w:rPr>
          <w:rFonts w:ascii="Times New Roman" w:hAnsi="Times New Roman"/>
          <w:color w:val="4F81BD"/>
        </w:rPr>
      </w:pPr>
    </w:p>
    <w:p w:rsidR="00E26C72" w:rsidRDefault="00E26C72" w:rsidP="00E26C72">
      <w:pPr>
        <w:pStyle w:val="ListParagraph"/>
        <w:rPr>
          <w:rFonts w:ascii="Times New Roman" w:hAnsi="Times New Roman"/>
          <w:color w:val="4F81BD"/>
        </w:rPr>
      </w:pPr>
    </w:p>
    <w:p w:rsidR="00E26C72" w:rsidRPr="00E26C72" w:rsidRDefault="00E26C72" w:rsidP="00E26C72">
      <w:pPr>
        <w:pStyle w:val="ListParagraph"/>
        <w:rPr>
          <w:rFonts w:ascii="Times New Roman" w:hAnsi="Times New Roman"/>
          <w:color w:val="4F81BD"/>
        </w:rPr>
      </w:pPr>
    </w:p>
    <w:p w:rsidR="00E26C72" w:rsidRDefault="00E26C72" w:rsidP="00D375FF">
      <w:pPr>
        <w:pStyle w:val="ListParagraph"/>
        <w:numPr>
          <w:ilvl w:val="0"/>
          <w:numId w:val="7"/>
        </w:numPr>
        <w:rPr>
          <w:rFonts w:ascii="Times New Roman" w:hAnsi="Times New Roman"/>
          <w:color w:val="4F81BD"/>
        </w:rPr>
      </w:pPr>
      <w:r>
        <w:rPr>
          <w:rFonts w:ascii="Times New Roman" w:hAnsi="Times New Roman"/>
          <w:color w:val="4F81BD"/>
        </w:rPr>
        <w:t>10 pts. Explain in your own words the difference between Repeating Groups and Redundant Data.</w:t>
      </w:r>
    </w:p>
    <w:p w:rsidR="00436C3A" w:rsidRDefault="00436C3A" w:rsidP="00436C3A">
      <w:pPr>
        <w:pStyle w:val="ListParagraph"/>
        <w:rPr>
          <w:rFonts w:ascii="Times New Roman" w:hAnsi="Times New Roman"/>
          <w:color w:val="4F81BD"/>
        </w:rPr>
      </w:pPr>
    </w:p>
    <w:p w:rsidR="000225CE" w:rsidRDefault="000225CE" w:rsidP="00436C3A">
      <w:pPr>
        <w:pStyle w:val="ListParagraph"/>
        <w:rPr>
          <w:rFonts w:ascii="Times New Roman" w:hAnsi="Times New Roman"/>
          <w:color w:val="4F81BD"/>
        </w:rPr>
      </w:pPr>
    </w:p>
    <w:p w:rsidR="000225CE" w:rsidRDefault="000225CE" w:rsidP="00436C3A">
      <w:pPr>
        <w:pStyle w:val="ListParagraph"/>
        <w:rPr>
          <w:rFonts w:ascii="Times New Roman" w:hAnsi="Times New Roman"/>
          <w:color w:val="4F81BD"/>
        </w:rPr>
      </w:pPr>
    </w:p>
    <w:p w:rsidR="00E90BBA" w:rsidRDefault="00E90BBA" w:rsidP="00436C3A">
      <w:pPr>
        <w:pStyle w:val="ListParagraph"/>
        <w:rPr>
          <w:rFonts w:ascii="Times New Roman" w:hAnsi="Times New Roman"/>
          <w:color w:val="4F81BD"/>
        </w:rPr>
      </w:pPr>
    </w:p>
    <w:p w:rsidR="000225CE" w:rsidRPr="00436C3A" w:rsidRDefault="000225CE" w:rsidP="00436C3A">
      <w:pPr>
        <w:pStyle w:val="ListParagraph"/>
        <w:rPr>
          <w:rFonts w:ascii="Times New Roman" w:hAnsi="Times New Roman"/>
          <w:color w:val="4F81BD"/>
        </w:rPr>
      </w:pPr>
    </w:p>
    <w:p w:rsidR="00436C3A" w:rsidRPr="00ED05F4" w:rsidRDefault="00436C3A" w:rsidP="00D375FF">
      <w:pPr>
        <w:pStyle w:val="ListParagraph"/>
        <w:numPr>
          <w:ilvl w:val="0"/>
          <w:numId w:val="7"/>
        </w:numPr>
        <w:rPr>
          <w:rFonts w:ascii="Times New Roman" w:hAnsi="Times New Roman"/>
        </w:rPr>
      </w:pPr>
      <w:r w:rsidRPr="000225CE">
        <w:rPr>
          <w:rFonts w:ascii="Times New Roman" w:hAnsi="Times New Roman"/>
        </w:rPr>
        <w:t xml:space="preserve">In this </w:t>
      </w:r>
      <w:r w:rsidR="00ED05F4">
        <w:rPr>
          <w:rFonts w:ascii="Times New Roman" w:hAnsi="Times New Roman"/>
        </w:rPr>
        <w:t xml:space="preserve">particular </w:t>
      </w:r>
      <w:r w:rsidRPr="000225CE">
        <w:rPr>
          <w:rFonts w:ascii="Times New Roman" w:hAnsi="Times New Roman"/>
        </w:rPr>
        <w:t xml:space="preserve">case, our database is </w:t>
      </w:r>
      <w:r w:rsidR="00ED05F4">
        <w:rPr>
          <w:rFonts w:ascii="Times New Roman" w:hAnsi="Times New Roman"/>
        </w:rPr>
        <w:t>c</w:t>
      </w:r>
      <w:r w:rsidRPr="000225CE">
        <w:rPr>
          <w:rFonts w:ascii="Times New Roman" w:hAnsi="Times New Roman"/>
        </w:rPr>
        <w:t>ompliant to 2FN once we completed 1FN</w:t>
      </w:r>
      <w:r w:rsidR="00ED05F4">
        <w:rPr>
          <w:rFonts w:ascii="Times New Roman" w:hAnsi="Times New Roman"/>
        </w:rPr>
        <w:t xml:space="preserve"> as there are NO redundant data fields in our database tables</w:t>
      </w:r>
      <w:r w:rsidRPr="000225CE">
        <w:rPr>
          <w:rFonts w:ascii="Times New Roman" w:hAnsi="Times New Roman"/>
        </w:rPr>
        <w:t>.</w:t>
      </w:r>
    </w:p>
    <w:p w:rsidR="00436C3A" w:rsidRPr="000225CE" w:rsidRDefault="000225CE" w:rsidP="00D375FF">
      <w:pPr>
        <w:pStyle w:val="ListParagraph"/>
        <w:numPr>
          <w:ilvl w:val="0"/>
          <w:numId w:val="7"/>
        </w:numPr>
        <w:rPr>
          <w:rFonts w:ascii="Times New Roman" w:hAnsi="Times New Roman"/>
        </w:rPr>
      </w:pPr>
      <w:r w:rsidRPr="000225CE">
        <w:rPr>
          <w:rFonts w:ascii="Times New Roman" w:hAnsi="Times New Roman"/>
        </w:rPr>
        <w:t>Lastly, let’s tackle 3FN. At this point you should have two tables in your database.  One describing the vegetation sampling site and the other the age of sagebrush plants found at each site. If you do not revisit the earlier steps or ask your instructor for assistance.</w:t>
      </w:r>
    </w:p>
    <w:p w:rsidR="00B431ED" w:rsidRPr="000225CE" w:rsidRDefault="00B431ED" w:rsidP="000225CE">
      <w:pPr>
        <w:pStyle w:val="ListParagraph"/>
        <w:rPr>
          <w:rFonts w:ascii="Times New Roman" w:hAnsi="Times New Roman"/>
          <w:color w:val="4F81BD"/>
        </w:rPr>
      </w:pPr>
    </w:p>
    <w:p w:rsidR="00B431ED" w:rsidRPr="004C76F9" w:rsidRDefault="00B431ED" w:rsidP="00D375FF">
      <w:pPr>
        <w:pStyle w:val="ListParagraph"/>
        <w:numPr>
          <w:ilvl w:val="0"/>
          <w:numId w:val="7"/>
        </w:numPr>
        <w:rPr>
          <w:rFonts w:ascii="Times New Roman" w:hAnsi="Times New Roman"/>
        </w:rPr>
      </w:pPr>
      <w:r w:rsidRPr="004C76F9">
        <w:rPr>
          <w:rFonts w:ascii="Times New Roman" w:hAnsi="Times New Roman"/>
        </w:rPr>
        <w:t xml:space="preserve">Ok, you made it.  Look closely at the table describing the vegetation sampling site and consider the one-line description I </w:t>
      </w:r>
      <w:r w:rsidRPr="004C76F9">
        <w:rPr>
          <w:rFonts w:ascii="Times New Roman" w:hAnsi="Times New Roman"/>
          <w:i/>
        </w:rPr>
        <w:t>just</w:t>
      </w:r>
      <w:r w:rsidRPr="004C76F9">
        <w:rPr>
          <w:rFonts w:ascii="Times New Roman" w:hAnsi="Times New Roman"/>
        </w:rPr>
        <w:t xml:space="preserve"> gave it (i.e., Vegetation sampling site description).  </w:t>
      </w:r>
    </w:p>
    <w:p w:rsidR="00B431ED" w:rsidRPr="00B431ED" w:rsidRDefault="00B431ED" w:rsidP="00B431ED">
      <w:pPr>
        <w:pStyle w:val="ListParagraph"/>
        <w:rPr>
          <w:rFonts w:ascii="Times New Roman" w:hAnsi="Times New Roman"/>
          <w:color w:val="4F81BD"/>
        </w:rPr>
      </w:pPr>
    </w:p>
    <w:p w:rsidR="000225CE" w:rsidRDefault="004C76F9" w:rsidP="00D375FF">
      <w:pPr>
        <w:pStyle w:val="ListParagraph"/>
        <w:numPr>
          <w:ilvl w:val="0"/>
          <w:numId w:val="7"/>
        </w:numPr>
        <w:rPr>
          <w:rFonts w:ascii="Times New Roman" w:hAnsi="Times New Roman"/>
          <w:color w:val="4F81BD"/>
        </w:rPr>
      </w:pPr>
      <w:r>
        <w:rPr>
          <w:rFonts w:ascii="Times New Roman" w:hAnsi="Times New Roman"/>
          <w:color w:val="4F81BD"/>
        </w:rPr>
        <w:t xml:space="preserve">20 pts. </w:t>
      </w:r>
      <w:r w:rsidR="00B431ED">
        <w:rPr>
          <w:rFonts w:ascii="Times New Roman" w:hAnsi="Times New Roman"/>
          <w:color w:val="4F81BD"/>
        </w:rPr>
        <w:t>With this in mind do you see how the “last fire” attributes do not fit in?  Formally</w:t>
      </w:r>
      <w:r w:rsidR="00E90BBA">
        <w:rPr>
          <w:rFonts w:ascii="Times New Roman" w:hAnsi="Times New Roman"/>
          <w:color w:val="4F81BD"/>
        </w:rPr>
        <w:t xml:space="preserve">, </w:t>
      </w:r>
      <w:proofErr w:type="spellStart"/>
      <w:r w:rsidR="00E90BBA">
        <w:rPr>
          <w:rFonts w:ascii="Times New Roman" w:hAnsi="Times New Roman"/>
          <w:color w:val="4F81BD"/>
        </w:rPr>
        <w:t>LastFire</w:t>
      </w:r>
      <w:r w:rsidR="00B431ED">
        <w:rPr>
          <w:rFonts w:ascii="Times New Roman" w:hAnsi="Times New Roman"/>
          <w:color w:val="4F81BD"/>
        </w:rPr>
        <w:t>_ID</w:t>
      </w:r>
      <w:proofErr w:type="spellEnd"/>
      <w:r w:rsidR="00B431ED">
        <w:rPr>
          <w:rFonts w:ascii="Times New Roman" w:hAnsi="Times New Roman"/>
          <w:color w:val="4F81BD"/>
        </w:rPr>
        <w:t xml:space="preserve"> and </w:t>
      </w:r>
      <w:proofErr w:type="spellStart"/>
      <w:r w:rsidR="00B431ED">
        <w:rPr>
          <w:rFonts w:ascii="Times New Roman" w:hAnsi="Times New Roman"/>
          <w:color w:val="4F81BD"/>
        </w:rPr>
        <w:t>LastFire_Date</w:t>
      </w:r>
      <w:proofErr w:type="spellEnd"/>
      <w:r w:rsidR="00B431ED">
        <w:rPr>
          <w:rFonts w:ascii="Times New Roman" w:hAnsi="Times New Roman"/>
          <w:color w:val="4F81BD"/>
        </w:rPr>
        <w:t xml:space="preserve"> do not satisfy 3FN </w:t>
      </w:r>
      <w:r w:rsidR="00E90BBA">
        <w:rPr>
          <w:rFonts w:ascii="Times New Roman" w:hAnsi="Times New Roman"/>
          <w:color w:val="4F81BD"/>
        </w:rPr>
        <w:t xml:space="preserve">(i.e., </w:t>
      </w:r>
      <w:r w:rsidR="00B431ED">
        <w:rPr>
          <w:rFonts w:ascii="Times New Roman" w:hAnsi="Times New Roman"/>
          <w:color w:val="4F81BD"/>
        </w:rPr>
        <w:t xml:space="preserve">all </w:t>
      </w:r>
      <w:r w:rsidR="00E90BBA">
        <w:rPr>
          <w:rFonts w:ascii="Times New Roman" w:hAnsi="Times New Roman"/>
          <w:color w:val="4F81BD"/>
        </w:rPr>
        <w:t>fields</w:t>
      </w:r>
      <w:r w:rsidR="00B431ED">
        <w:rPr>
          <w:rFonts w:ascii="Times New Roman" w:hAnsi="Times New Roman"/>
          <w:color w:val="4F81BD"/>
        </w:rPr>
        <w:t xml:space="preserve"> must be dependent upon the key field</w:t>
      </w:r>
      <w:r w:rsidR="00E90BBA">
        <w:rPr>
          <w:rFonts w:ascii="Times New Roman" w:hAnsi="Times New Roman"/>
          <w:color w:val="4F81BD"/>
        </w:rPr>
        <w:t>)</w:t>
      </w:r>
      <w:r w:rsidR="00B431ED">
        <w:rPr>
          <w:rFonts w:ascii="Times New Roman" w:hAnsi="Times New Roman"/>
          <w:color w:val="4F81BD"/>
        </w:rPr>
        <w:t>. The key field for th</w:t>
      </w:r>
      <w:r w:rsidR="00E90BBA">
        <w:rPr>
          <w:rFonts w:ascii="Times New Roman" w:hAnsi="Times New Roman"/>
          <w:color w:val="4F81BD"/>
        </w:rPr>
        <w:t xml:space="preserve">e Vegetation sample site table is </w:t>
      </w:r>
      <w:proofErr w:type="spellStart"/>
      <w:r w:rsidR="00E90BBA">
        <w:rPr>
          <w:rFonts w:ascii="Times New Roman" w:hAnsi="Times New Roman"/>
          <w:color w:val="4F81BD"/>
        </w:rPr>
        <w:t>Sample_ID</w:t>
      </w:r>
      <w:proofErr w:type="spellEnd"/>
      <w:r w:rsidR="00E90BBA">
        <w:rPr>
          <w:rFonts w:ascii="Times New Roman" w:hAnsi="Times New Roman"/>
          <w:color w:val="4F81BD"/>
        </w:rPr>
        <w:t xml:space="preserve"> or rather “the</w:t>
      </w:r>
      <w:r w:rsidR="00E90BBA" w:rsidRPr="00E90BBA">
        <w:rPr>
          <w:rFonts w:ascii="Times New Roman" w:hAnsi="Times New Roman"/>
          <w:color w:val="4F81BD"/>
        </w:rPr>
        <w:t xml:space="preserve"> unique identification number for each vegetation sample site visited”.  Use the table tools again to draw a revised (3FN compliant) Vegetation sample site table and new Fire History table</w:t>
      </w:r>
      <w:r w:rsidR="00E90BBA">
        <w:rPr>
          <w:rFonts w:ascii="Times New Roman" w:hAnsi="Times New Roman"/>
          <w:color w:val="4F81BD"/>
        </w:rPr>
        <w:t>.</w:t>
      </w:r>
    </w:p>
    <w:p w:rsidR="00E90BBA" w:rsidRPr="00E90BBA" w:rsidRDefault="00E90BBA" w:rsidP="00E90BBA">
      <w:pPr>
        <w:pStyle w:val="ListParagraph"/>
        <w:rPr>
          <w:rFonts w:ascii="Times New Roman" w:hAnsi="Times New Roman"/>
          <w:color w:val="4F81BD"/>
        </w:rPr>
      </w:pPr>
    </w:p>
    <w:p w:rsidR="00E90BBA" w:rsidRDefault="00E90BBA" w:rsidP="00E90BBA">
      <w:pPr>
        <w:pStyle w:val="ListParagraph"/>
        <w:rPr>
          <w:rFonts w:ascii="Times New Roman" w:hAnsi="Times New Roman"/>
          <w:color w:val="4F81BD"/>
        </w:rPr>
      </w:pPr>
    </w:p>
    <w:p w:rsidR="00E90BBA" w:rsidRDefault="00E90BBA" w:rsidP="00E90BBA">
      <w:pPr>
        <w:pStyle w:val="ListParagraph"/>
        <w:rPr>
          <w:rFonts w:ascii="Times New Roman" w:hAnsi="Times New Roman"/>
          <w:color w:val="4F81BD"/>
        </w:rPr>
      </w:pPr>
    </w:p>
    <w:p w:rsidR="00E90BBA" w:rsidRDefault="00E90BBA" w:rsidP="00E90BBA">
      <w:pPr>
        <w:pStyle w:val="ListParagraph"/>
        <w:rPr>
          <w:rFonts w:ascii="Times New Roman" w:hAnsi="Times New Roman"/>
          <w:color w:val="4F81BD"/>
        </w:rPr>
      </w:pPr>
    </w:p>
    <w:p w:rsidR="00E90BBA" w:rsidRDefault="00E90BBA" w:rsidP="00E90BBA">
      <w:pPr>
        <w:pStyle w:val="ListParagraph"/>
        <w:rPr>
          <w:rFonts w:ascii="Times New Roman" w:hAnsi="Times New Roman"/>
          <w:color w:val="4F81BD"/>
        </w:rPr>
      </w:pPr>
    </w:p>
    <w:p w:rsidR="00E90BBA" w:rsidRDefault="00E90BBA" w:rsidP="00D56A6A">
      <w:pPr>
        <w:pStyle w:val="ListParagraph"/>
        <w:rPr>
          <w:rFonts w:ascii="Times New Roman" w:hAnsi="Times New Roman"/>
        </w:rPr>
      </w:pPr>
    </w:p>
    <w:p w:rsidR="00E26C72" w:rsidRDefault="00E26C72" w:rsidP="00D56A6A">
      <w:pPr>
        <w:pStyle w:val="ListParagraph"/>
        <w:rPr>
          <w:rFonts w:ascii="Times New Roman" w:hAnsi="Times New Roman"/>
        </w:rPr>
      </w:pPr>
    </w:p>
    <w:p w:rsidR="00E26C72" w:rsidRDefault="00E26C72" w:rsidP="00D56A6A">
      <w:pPr>
        <w:pStyle w:val="ListParagraph"/>
        <w:rPr>
          <w:rFonts w:ascii="Times New Roman" w:hAnsi="Times New Roman"/>
        </w:rPr>
      </w:pPr>
    </w:p>
    <w:p w:rsidR="00E26C72" w:rsidRDefault="00E26C72" w:rsidP="00D56A6A">
      <w:pPr>
        <w:pStyle w:val="ListParagraph"/>
        <w:rPr>
          <w:rFonts w:ascii="Times New Roman" w:hAnsi="Times New Roman"/>
        </w:rPr>
      </w:pPr>
    </w:p>
    <w:p w:rsidR="00E26C72" w:rsidRDefault="00E26C72" w:rsidP="00D56A6A">
      <w:pPr>
        <w:pStyle w:val="ListParagraph"/>
        <w:rPr>
          <w:rFonts w:ascii="Times New Roman" w:hAnsi="Times New Roman"/>
        </w:rPr>
      </w:pPr>
    </w:p>
    <w:p w:rsidR="00E90BBA" w:rsidRDefault="00E90BBA" w:rsidP="00D56A6A">
      <w:pPr>
        <w:pStyle w:val="ListParagraph"/>
        <w:rPr>
          <w:rFonts w:ascii="Times New Roman" w:hAnsi="Times New Roman"/>
        </w:rPr>
      </w:pPr>
    </w:p>
    <w:p w:rsidR="00D56A6A" w:rsidRDefault="00D56A6A" w:rsidP="00D56A6A">
      <w:pPr>
        <w:pStyle w:val="ListParagraph"/>
        <w:rPr>
          <w:rFonts w:ascii="Times New Roman" w:hAnsi="Times New Roman"/>
        </w:rPr>
      </w:pPr>
    </w:p>
    <w:p w:rsidR="00D56A6A" w:rsidRPr="00D2694B" w:rsidRDefault="00D56A6A" w:rsidP="00D375FF">
      <w:pPr>
        <w:pStyle w:val="ListParagraph"/>
        <w:numPr>
          <w:ilvl w:val="0"/>
          <w:numId w:val="7"/>
        </w:numPr>
        <w:rPr>
          <w:rFonts w:ascii="Times New Roman" w:hAnsi="Times New Roman"/>
          <w:color w:val="4F81BD"/>
        </w:rPr>
      </w:pPr>
      <w:r w:rsidRPr="00D2694B">
        <w:rPr>
          <w:rFonts w:ascii="Times New Roman" w:hAnsi="Times New Roman"/>
          <w:color w:val="4F81BD"/>
        </w:rPr>
        <w:lastRenderedPageBreak/>
        <w:t>10 pts. Paraphrase what happened in this exercise.</w:t>
      </w:r>
    </w:p>
    <w:p w:rsidR="00D56A6A" w:rsidRDefault="00D56A6A" w:rsidP="00D56A6A"/>
    <w:p w:rsidR="00D56A6A" w:rsidRDefault="00D56A6A" w:rsidP="00D56A6A"/>
    <w:p w:rsidR="00D56A6A" w:rsidRDefault="00D56A6A" w:rsidP="00D56A6A"/>
    <w:p w:rsidR="00D56A6A" w:rsidRDefault="00D56A6A" w:rsidP="00D56A6A"/>
    <w:p w:rsidR="00D56A6A" w:rsidRDefault="00D56A6A" w:rsidP="00D56A6A"/>
    <w:p w:rsidR="00D56A6A" w:rsidRPr="00A54FDD" w:rsidRDefault="00D56A6A" w:rsidP="00D56A6A"/>
    <w:p w:rsidR="00D56A6A" w:rsidRPr="00D2694B" w:rsidRDefault="00D56A6A" w:rsidP="00D375FF">
      <w:pPr>
        <w:pStyle w:val="ListParagraph"/>
        <w:numPr>
          <w:ilvl w:val="0"/>
          <w:numId w:val="7"/>
        </w:numPr>
        <w:rPr>
          <w:rFonts w:ascii="Times New Roman" w:hAnsi="Times New Roman"/>
          <w:color w:val="4F81BD"/>
        </w:rPr>
      </w:pPr>
      <w:r w:rsidRPr="00D2694B">
        <w:rPr>
          <w:rFonts w:ascii="Times New Roman" w:hAnsi="Times New Roman"/>
          <w:color w:val="4F81BD"/>
        </w:rPr>
        <w:t>10 pts. State what you learned in this exercise.</w:t>
      </w:r>
    </w:p>
    <w:p w:rsidR="00D56A6A" w:rsidRDefault="00D56A6A" w:rsidP="00D56A6A"/>
    <w:p w:rsidR="00D56A6A" w:rsidRDefault="00D56A6A" w:rsidP="00D56A6A"/>
    <w:p w:rsidR="00D56A6A" w:rsidRDefault="00D56A6A" w:rsidP="00D56A6A"/>
    <w:p w:rsidR="00D56A6A" w:rsidRDefault="00D56A6A" w:rsidP="00D56A6A"/>
    <w:p w:rsidR="00D56A6A" w:rsidRDefault="00D56A6A" w:rsidP="00D56A6A"/>
    <w:p w:rsidR="00D56A6A" w:rsidRPr="00A54FDD" w:rsidRDefault="00D56A6A" w:rsidP="00D56A6A"/>
    <w:p w:rsidR="00D56A6A" w:rsidRPr="00D2694B" w:rsidRDefault="00D56A6A" w:rsidP="00D375FF">
      <w:pPr>
        <w:pStyle w:val="ListParagraph"/>
        <w:numPr>
          <w:ilvl w:val="0"/>
          <w:numId w:val="7"/>
        </w:numPr>
        <w:rPr>
          <w:rFonts w:ascii="Times New Roman" w:hAnsi="Times New Roman"/>
          <w:color w:val="4F81BD"/>
        </w:rPr>
      </w:pPr>
      <w:r w:rsidRPr="00D2694B">
        <w:rPr>
          <w:rFonts w:ascii="Times New Roman" w:hAnsi="Times New Roman"/>
          <w:color w:val="4F81BD"/>
        </w:rPr>
        <w:t>10 pts. How do you feel about this experience (e.g., comfortable, confused, etc.)?</w:t>
      </w:r>
    </w:p>
    <w:p w:rsidR="00D56A6A" w:rsidRDefault="00D56A6A" w:rsidP="00D56A6A">
      <w:pPr>
        <w:pStyle w:val="ListParagraph"/>
        <w:ind w:left="1440"/>
        <w:rPr>
          <w:rFonts w:ascii="Times New Roman" w:hAnsi="Times New Roman"/>
        </w:rPr>
      </w:pPr>
    </w:p>
    <w:p w:rsidR="00D56A6A" w:rsidRDefault="00D56A6A" w:rsidP="00D56A6A"/>
    <w:p w:rsidR="00D56A6A" w:rsidRDefault="00D56A6A" w:rsidP="00D56A6A">
      <w:bookmarkStart w:id="0" w:name="_GoBack"/>
      <w:bookmarkEnd w:id="0"/>
    </w:p>
    <w:p w:rsidR="00D56A6A" w:rsidRDefault="00D56A6A" w:rsidP="00D56A6A"/>
    <w:p w:rsidR="00D56A6A" w:rsidRDefault="00D56A6A" w:rsidP="00D56A6A">
      <w:pPr>
        <w:rPr>
          <w:sz w:val="22"/>
        </w:rPr>
      </w:pPr>
    </w:p>
    <w:p w:rsidR="00D56A6A" w:rsidRDefault="00D56A6A" w:rsidP="00D56A6A">
      <w:pPr>
        <w:rPr>
          <w:sz w:val="22"/>
        </w:rPr>
      </w:pPr>
    </w:p>
    <w:p w:rsidR="00D56A6A" w:rsidRDefault="00D56A6A">
      <w:pPr>
        <w:rPr>
          <w:b/>
          <w:sz w:val="24"/>
        </w:rPr>
      </w:pPr>
      <w:r>
        <w:rPr>
          <w:b/>
          <w:sz w:val="24"/>
        </w:rPr>
        <w:br w:type="page"/>
      </w:r>
    </w:p>
    <w:p w:rsidR="00D56A6A" w:rsidRPr="00D56A6A" w:rsidRDefault="00D56A6A" w:rsidP="00550E72">
      <w:pPr>
        <w:rPr>
          <w:b/>
          <w:sz w:val="24"/>
        </w:rPr>
      </w:pPr>
      <w:r w:rsidRPr="00D56A6A">
        <w:rPr>
          <w:b/>
          <w:sz w:val="24"/>
        </w:rPr>
        <w:lastRenderedPageBreak/>
        <w:t>CHALLENGE EXERCISE</w:t>
      </w:r>
      <w:r w:rsidR="00E90BBA">
        <w:rPr>
          <w:b/>
          <w:sz w:val="24"/>
        </w:rPr>
        <w:t xml:space="preserve"> (</w:t>
      </w:r>
      <w:r w:rsidR="00A36B3A">
        <w:rPr>
          <w:b/>
          <w:sz w:val="24"/>
        </w:rPr>
        <w:t>50</w:t>
      </w:r>
      <w:r w:rsidR="00E90BBA">
        <w:rPr>
          <w:b/>
          <w:sz w:val="24"/>
        </w:rPr>
        <w:t xml:space="preserve"> pts</w:t>
      </w:r>
      <w:r w:rsidR="00B268C3">
        <w:rPr>
          <w:b/>
          <w:sz w:val="24"/>
        </w:rPr>
        <w:t>. bonus</w:t>
      </w:r>
      <w:r w:rsidR="00E90BBA">
        <w:rPr>
          <w:b/>
          <w:sz w:val="24"/>
        </w:rPr>
        <w:t>)</w:t>
      </w:r>
      <w:r w:rsidR="004C76F9">
        <w:rPr>
          <w:b/>
          <w:sz w:val="24"/>
        </w:rPr>
        <w:t xml:space="preserve"> (optional)</w:t>
      </w:r>
    </w:p>
    <w:p w:rsidR="00550E72" w:rsidRPr="00550E72" w:rsidRDefault="00550E72" w:rsidP="00550E72">
      <w:pPr>
        <w:rPr>
          <w:b/>
          <w:sz w:val="22"/>
        </w:rPr>
      </w:pPr>
      <w:r w:rsidRPr="00550E72">
        <w:rPr>
          <w:b/>
          <w:sz w:val="22"/>
          <w:u w:val="single"/>
        </w:rPr>
        <w:t>Scenario:</w:t>
      </w:r>
      <w:r w:rsidRPr="00550E72">
        <w:rPr>
          <w:b/>
          <w:sz w:val="22"/>
        </w:rPr>
        <w:t xml:space="preserve"> A database is being developed by Munchkin City to track land parcel ownership and parcel value.  Their draft database schema is as follows: </w:t>
      </w:r>
    </w:p>
    <w:p w:rsidR="004740C9" w:rsidRPr="00246AE2" w:rsidRDefault="001B5008" w:rsidP="00246AE2">
      <w:r>
        <w:rPr>
          <w:noProof/>
        </w:rPr>
        <w:drawing>
          <wp:inline distT="0" distB="0" distL="0" distR="0" wp14:anchorId="7D99244C" wp14:editId="77127CD4">
            <wp:extent cx="5943600" cy="6395085"/>
            <wp:effectExtent l="0" t="0" r="0" b="571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6395085"/>
                    </a:xfrm>
                    <a:prstGeom prst="rect">
                      <a:avLst/>
                    </a:prstGeom>
                    <a:noFill/>
                    <a:ln>
                      <a:noFill/>
                    </a:ln>
                  </pic:spPr>
                </pic:pic>
              </a:graphicData>
            </a:graphic>
          </wp:inline>
        </w:drawing>
      </w:r>
    </w:p>
    <w:p w:rsidR="00550E72" w:rsidRPr="00D2694B" w:rsidRDefault="00C47B05" w:rsidP="00D375FF">
      <w:pPr>
        <w:pStyle w:val="ListParagraph"/>
        <w:numPr>
          <w:ilvl w:val="0"/>
          <w:numId w:val="7"/>
        </w:numPr>
        <w:rPr>
          <w:rFonts w:ascii="Times New Roman" w:hAnsi="Times New Roman"/>
          <w:color w:val="4F81BD"/>
        </w:rPr>
      </w:pPr>
      <w:r>
        <w:rPr>
          <w:rFonts w:ascii="Times New Roman" w:hAnsi="Times New Roman"/>
          <w:color w:val="4F81BD"/>
        </w:rPr>
        <w:t>15</w:t>
      </w:r>
      <w:r w:rsidR="004740C9" w:rsidRPr="00D2694B">
        <w:rPr>
          <w:rFonts w:ascii="Times New Roman" w:hAnsi="Times New Roman"/>
          <w:color w:val="4F81BD"/>
        </w:rPr>
        <w:t xml:space="preserve"> pts.</w:t>
      </w:r>
      <w:r w:rsidR="004740C9" w:rsidRPr="00D2694B">
        <w:rPr>
          <w:color w:val="4F81BD"/>
        </w:rPr>
        <w:t xml:space="preserve"> </w:t>
      </w:r>
      <w:r w:rsidR="00246AE2">
        <w:rPr>
          <w:rFonts w:ascii="Times New Roman" w:hAnsi="Times New Roman"/>
          <w:color w:val="4F81BD"/>
        </w:rPr>
        <w:t xml:space="preserve">Study the draft table and based upon your knowledge of normalization, </w:t>
      </w:r>
      <w:r w:rsidR="00550E72" w:rsidRPr="00D2694B">
        <w:rPr>
          <w:rFonts w:ascii="Times New Roman" w:hAnsi="Times New Roman"/>
          <w:color w:val="4F81BD"/>
        </w:rPr>
        <w:t xml:space="preserve">describe the step(s) you </w:t>
      </w:r>
      <w:r w:rsidR="00246AE2">
        <w:rPr>
          <w:rFonts w:ascii="Times New Roman" w:hAnsi="Times New Roman"/>
          <w:color w:val="4F81BD"/>
        </w:rPr>
        <w:t>would take</w:t>
      </w:r>
      <w:r w:rsidR="00550E72" w:rsidRPr="00D2694B">
        <w:rPr>
          <w:rFonts w:ascii="Times New Roman" w:hAnsi="Times New Roman"/>
          <w:color w:val="4F81BD"/>
        </w:rPr>
        <w:t xml:space="preserve"> to </w:t>
      </w:r>
      <w:r w:rsidR="00246AE2">
        <w:rPr>
          <w:rFonts w:ascii="Times New Roman" w:hAnsi="Times New Roman"/>
          <w:color w:val="4F81BD"/>
        </w:rPr>
        <w:t xml:space="preserve">modify this database to </w:t>
      </w:r>
      <w:r w:rsidR="00550E72" w:rsidRPr="00D2694B">
        <w:rPr>
          <w:rFonts w:ascii="Times New Roman" w:hAnsi="Times New Roman"/>
          <w:color w:val="4F81BD"/>
        </w:rPr>
        <w:t>conform to 1FN, 2FN, and 3FN</w:t>
      </w:r>
    </w:p>
    <w:p w:rsidR="00550E72" w:rsidRDefault="00550E72" w:rsidP="00550E72">
      <w:pPr>
        <w:pStyle w:val="ListParagraph"/>
        <w:numPr>
          <w:ilvl w:val="1"/>
          <w:numId w:val="4"/>
        </w:numPr>
        <w:rPr>
          <w:rFonts w:ascii="Times New Roman" w:hAnsi="Times New Roman"/>
        </w:rPr>
      </w:pPr>
      <w:r>
        <w:rPr>
          <w:rFonts w:ascii="Times New Roman" w:hAnsi="Times New Roman"/>
        </w:rPr>
        <w:t>1FN:</w:t>
      </w:r>
    </w:p>
    <w:p w:rsidR="00550E72" w:rsidRDefault="00550E72" w:rsidP="00550E72">
      <w:pPr>
        <w:pStyle w:val="ListParagraph"/>
        <w:ind w:left="1440"/>
        <w:rPr>
          <w:rFonts w:ascii="Times New Roman" w:hAnsi="Times New Roman"/>
        </w:rPr>
      </w:pPr>
    </w:p>
    <w:p w:rsidR="00550E72" w:rsidRDefault="00550E72" w:rsidP="00550E72">
      <w:pPr>
        <w:pStyle w:val="ListParagraph"/>
        <w:ind w:left="1440"/>
        <w:rPr>
          <w:rFonts w:ascii="Times New Roman" w:hAnsi="Times New Roman"/>
        </w:rPr>
      </w:pPr>
    </w:p>
    <w:p w:rsidR="00550E72" w:rsidRDefault="00550E72" w:rsidP="00550E72">
      <w:pPr>
        <w:pStyle w:val="ListParagraph"/>
        <w:ind w:left="1440"/>
        <w:rPr>
          <w:rFonts w:ascii="Times New Roman" w:hAnsi="Times New Roman"/>
        </w:rPr>
      </w:pPr>
    </w:p>
    <w:p w:rsidR="00550E72" w:rsidRDefault="00550E72" w:rsidP="00550E72">
      <w:pPr>
        <w:pStyle w:val="ListParagraph"/>
        <w:ind w:left="1440"/>
        <w:rPr>
          <w:rFonts w:ascii="Times New Roman" w:hAnsi="Times New Roman"/>
        </w:rPr>
      </w:pPr>
    </w:p>
    <w:p w:rsidR="00550E72" w:rsidRDefault="00550E72" w:rsidP="00550E72">
      <w:pPr>
        <w:pStyle w:val="ListParagraph"/>
        <w:ind w:left="1440"/>
        <w:rPr>
          <w:rFonts w:ascii="Times New Roman" w:hAnsi="Times New Roman"/>
        </w:rPr>
      </w:pPr>
    </w:p>
    <w:p w:rsidR="00550E72" w:rsidRDefault="00550E72" w:rsidP="00550E72">
      <w:pPr>
        <w:pStyle w:val="ListParagraph"/>
        <w:ind w:left="1440"/>
        <w:rPr>
          <w:rFonts w:ascii="Times New Roman" w:hAnsi="Times New Roman"/>
        </w:rPr>
      </w:pPr>
    </w:p>
    <w:p w:rsidR="00550E72" w:rsidRDefault="00550E72" w:rsidP="00550E72">
      <w:pPr>
        <w:pStyle w:val="ListParagraph"/>
        <w:ind w:left="1440"/>
        <w:rPr>
          <w:rFonts w:ascii="Times New Roman" w:hAnsi="Times New Roman"/>
        </w:rPr>
      </w:pPr>
    </w:p>
    <w:p w:rsidR="00550E72" w:rsidRDefault="00550E72" w:rsidP="00550E72">
      <w:pPr>
        <w:pStyle w:val="ListParagraph"/>
        <w:numPr>
          <w:ilvl w:val="1"/>
          <w:numId w:val="4"/>
        </w:numPr>
        <w:rPr>
          <w:rFonts w:ascii="Times New Roman" w:hAnsi="Times New Roman"/>
        </w:rPr>
      </w:pPr>
      <w:r>
        <w:rPr>
          <w:rFonts w:ascii="Times New Roman" w:hAnsi="Times New Roman"/>
        </w:rPr>
        <w:t>2FN:</w:t>
      </w:r>
    </w:p>
    <w:p w:rsidR="00550E72" w:rsidRDefault="00550E72" w:rsidP="00550E72">
      <w:pPr>
        <w:pStyle w:val="ListParagraph"/>
        <w:rPr>
          <w:rFonts w:ascii="Times New Roman" w:hAnsi="Times New Roman"/>
        </w:rPr>
      </w:pPr>
    </w:p>
    <w:p w:rsidR="00550E72" w:rsidRDefault="00550E72" w:rsidP="00550E72">
      <w:pPr>
        <w:pStyle w:val="ListParagraph"/>
        <w:rPr>
          <w:rFonts w:ascii="Times New Roman" w:hAnsi="Times New Roman"/>
        </w:rPr>
      </w:pPr>
    </w:p>
    <w:p w:rsidR="00550E72" w:rsidRDefault="00550E72" w:rsidP="00550E72">
      <w:pPr>
        <w:pStyle w:val="ListParagraph"/>
        <w:rPr>
          <w:rFonts w:ascii="Times New Roman" w:hAnsi="Times New Roman"/>
        </w:rPr>
      </w:pPr>
    </w:p>
    <w:p w:rsidR="00550E72" w:rsidRDefault="00550E72" w:rsidP="00550E72">
      <w:pPr>
        <w:pStyle w:val="ListParagraph"/>
        <w:rPr>
          <w:rFonts w:ascii="Times New Roman" w:hAnsi="Times New Roman"/>
        </w:rPr>
      </w:pPr>
    </w:p>
    <w:p w:rsidR="00550E72" w:rsidRDefault="00550E72" w:rsidP="00550E72">
      <w:pPr>
        <w:pStyle w:val="ListParagraph"/>
        <w:rPr>
          <w:rFonts w:ascii="Times New Roman" w:hAnsi="Times New Roman"/>
        </w:rPr>
      </w:pPr>
    </w:p>
    <w:p w:rsidR="00550E72" w:rsidRPr="002B05B9" w:rsidRDefault="00550E72" w:rsidP="00550E72">
      <w:pPr>
        <w:pStyle w:val="ListParagraph"/>
        <w:rPr>
          <w:rFonts w:ascii="Times New Roman" w:hAnsi="Times New Roman"/>
        </w:rPr>
      </w:pPr>
    </w:p>
    <w:p w:rsidR="00550E72" w:rsidRDefault="00550E72" w:rsidP="00550E72">
      <w:pPr>
        <w:pStyle w:val="ListParagraph"/>
        <w:numPr>
          <w:ilvl w:val="1"/>
          <w:numId w:val="4"/>
        </w:numPr>
        <w:rPr>
          <w:rFonts w:ascii="Times New Roman" w:hAnsi="Times New Roman"/>
        </w:rPr>
      </w:pPr>
      <w:r>
        <w:rPr>
          <w:rFonts w:ascii="Times New Roman" w:hAnsi="Times New Roman"/>
        </w:rPr>
        <w:t>3FN:</w:t>
      </w:r>
    </w:p>
    <w:p w:rsidR="00550E72" w:rsidRDefault="00550E72" w:rsidP="00550E72">
      <w:pPr>
        <w:pStyle w:val="ListParagraph"/>
        <w:ind w:left="1440"/>
        <w:rPr>
          <w:rFonts w:ascii="Times New Roman" w:hAnsi="Times New Roman"/>
        </w:rPr>
      </w:pPr>
    </w:p>
    <w:p w:rsidR="00550E72" w:rsidRDefault="00550E72" w:rsidP="00550E72">
      <w:pPr>
        <w:pStyle w:val="ListParagraph"/>
        <w:ind w:left="1440"/>
        <w:rPr>
          <w:rFonts w:ascii="Times New Roman" w:hAnsi="Times New Roman"/>
        </w:rPr>
      </w:pPr>
    </w:p>
    <w:p w:rsidR="00550E72" w:rsidRDefault="00550E72" w:rsidP="00550E72">
      <w:pPr>
        <w:pStyle w:val="ListParagraph"/>
        <w:ind w:left="1440"/>
        <w:rPr>
          <w:rFonts w:ascii="Times New Roman" w:hAnsi="Times New Roman"/>
        </w:rPr>
      </w:pPr>
    </w:p>
    <w:p w:rsidR="00550E72" w:rsidRDefault="00550E72" w:rsidP="00550E72">
      <w:pPr>
        <w:pStyle w:val="ListParagraph"/>
        <w:ind w:left="1440"/>
        <w:rPr>
          <w:rFonts w:ascii="Times New Roman" w:hAnsi="Times New Roman"/>
        </w:rPr>
      </w:pPr>
    </w:p>
    <w:p w:rsidR="00550E72" w:rsidRDefault="00550E72" w:rsidP="00550E72">
      <w:pPr>
        <w:pStyle w:val="ListParagraph"/>
        <w:ind w:left="1440"/>
        <w:rPr>
          <w:rFonts w:ascii="Times New Roman" w:hAnsi="Times New Roman"/>
        </w:rPr>
      </w:pPr>
    </w:p>
    <w:p w:rsidR="00550E72" w:rsidRDefault="00550E72" w:rsidP="00550E72">
      <w:pPr>
        <w:pStyle w:val="ListParagraph"/>
        <w:ind w:left="1440"/>
        <w:rPr>
          <w:rFonts w:ascii="Times New Roman" w:hAnsi="Times New Roman"/>
        </w:rPr>
      </w:pPr>
    </w:p>
    <w:p w:rsidR="00550E72" w:rsidRDefault="00550E72" w:rsidP="00550E72">
      <w:pPr>
        <w:pStyle w:val="ListParagraph"/>
        <w:ind w:left="1440"/>
        <w:rPr>
          <w:rFonts w:ascii="Times New Roman" w:hAnsi="Times New Roman"/>
        </w:rPr>
      </w:pPr>
    </w:p>
    <w:p w:rsidR="00550E72" w:rsidRDefault="00550E72" w:rsidP="00550E72">
      <w:pPr>
        <w:pStyle w:val="ListParagraph"/>
        <w:ind w:left="1440"/>
        <w:rPr>
          <w:rFonts w:ascii="Times New Roman" w:hAnsi="Times New Roman"/>
        </w:rPr>
      </w:pPr>
    </w:p>
    <w:p w:rsidR="00550E72" w:rsidRPr="00D2694B" w:rsidRDefault="00C47B05" w:rsidP="00D375FF">
      <w:pPr>
        <w:pStyle w:val="ListParagraph"/>
        <w:numPr>
          <w:ilvl w:val="0"/>
          <w:numId w:val="7"/>
        </w:numPr>
        <w:rPr>
          <w:rFonts w:ascii="Times New Roman" w:hAnsi="Times New Roman"/>
          <w:color w:val="4F81BD"/>
        </w:rPr>
      </w:pPr>
      <w:r>
        <w:rPr>
          <w:rFonts w:ascii="Times New Roman" w:hAnsi="Times New Roman"/>
          <w:color w:val="4F81BD"/>
        </w:rPr>
        <w:t>5</w:t>
      </w:r>
      <w:r w:rsidR="004740C9" w:rsidRPr="00D2694B">
        <w:rPr>
          <w:rFonts w:ascii="Times New Roman" w:hAnsi="Times New Roman"/>
          <w:color w:val="4F81BD"/>
        </w:rPr>
        <w:t xml:space="preserve"> pts.</w:t>
      </w:r>
      <w:r w:rsidR="004740C9" w:rsidRPr="00D2694B">
        <w:rPr>
          <w:color w:val="4F81BD"/>
        </w:rPr>
        <w:t xml:space="preserve"> </w:t>
      </w:r>
      <w:r w:rsidR="00550E72" w:rsidRPr="00D2694B">
        <w:rPr>
          <w:rFonts w:ascii="Times New Roman" w:hAnsi="Times New Roman"/>
          <w:color w:val="4F81BD"/>
        </w:rPr>
        <w:t xml:space="preserve">List the KEY field you chose for each table in your </w:t>
      </w:r>
      <w:r>
        <w:rPr>
          <w:rFonts w:ascii="Times New Roman" w:hAnsi="Times New Roman"/>
          <w:color w:val="4F81BD"/>
        </w:rPr>
        <w:t xml:space="preserve">normalized </w:t>
      </w:r>
      <w:r w:rsidR="00550E72" w:rsidRPr="00D2694B">
        <w:rPr>
          <w:rFonts w:ascii="Times New Roman" w:hAnsi="Times New Roman"/>
          <w:color w:val="4F81BD"/>
        </w:rPr>
        <w:t>database.</w:t>
      </w:r>
    </w:p>
    <w:p w:rsidR="00550E72" w:rsidRDefault="00550E72" w:rsidP="00550E72">
      <w:pPr>
        <w:pStyle w:val="ListParagraph"/>
        <w:rPr>
          <w:rFonts w:ascii="Times New Roman" w:hAnsi="Times New Roman"/>
        </w:rPr>
      </w:pPr>
    </w:p>
    <w:p w:rsidR="00550E72" w:rsidRDefault="00550E72" w:rsidP="00550E72">
      <w:pPr>
        <w:pStyle w:val="ListParagraph"/>
        <w:rPr>
          <w:rFonts w:ascii="Times New Roman" w:hAnsi="Times New Roman"/>
        </w:rPr>
      </w:pPr>
    </w:p>
    <w:p w:rsidR="00550E72" w:rsidRDefault="00550E72" w:rsidP="00550E72">
      <w:pPr>
        <w:pStyle w:val="ListParagraph"/>
        <w:rPr>
          <w:rFonts w:ascii="Times New Roman" w:hAnsi="Times New Roman"/>
        </w:rPr>
      </w:pPr>
    </w:p>
    <w:p w:rsidR="00246AE2" w:rsidRDefault="00246AE2" w:rsidP="00550E72">
      <w:pPr>
        <w:pStyle w:val="ListParagraph"/>
        <w:rPr>
          <w:rFonts w:ascii="Times New Roman" w:hAnsi="Times New Roman"/>
        </w:rPr>
      </w:pPr>
    </w:p>
    <w:p w:rsidR="00246AE2" w:rsidRDefault="00246AE2" w:rsidP="00550E72">
      <w:pPr>
        <w:pStyle w:val="ListParagraph"/>
        <w:rPr>
          <w:rFonts w:ascii="Times New Roman" w:hAnsi="Times New Roman"/>
        </w:rPr>
      </w:pPr>
    </w:p>
    <w:p w:rsidR="00246AE2" w:rsidRDefault="00246AE2" w:rsidP="00550E72">
      <w:pPr>
        <w:pStyle w:val="ListParagraph"/>
        <w:rPr>
          <w:rFonts w:ascii="Times New Roman" w:hAnsi="Times New Roman"/>
        </w:rPr>
      </w:pPr>
    </w:p>
    <w:p w:rsidR="00246AE2" w:rsidRPr="00D2694B" w:rsidRDefault="00A36B3A" w:rsidP="00D375FF">
      <w:pPr>
        <w:pStyle w:val="ListParagraph"/>
        <w:numPr>
          <w:ilvl w:val="0"/>
          <w:numId w:val="7"/>
        </w:numPr>
        <w:rPr>
          <w:rFonts w:ascii="Times New Roman" w:hAnsi="Times New Roman"/>
          <w:color w:val="4F81BD"/>
        </w:rPr>
      </w:pPr>
      <w:r>
        <w:rPr>
          <w:rFonts w:ascii="Times New Roman" w:hAnsi="Times New Roman"/>
          <w:color w:val="4F81BD"/>
        </w:rPr>
        <w:t>2</w:t>
      </w:r>
      <w:r w:rsidR="00246AE2">
        <w:rPr>
          <w:rFonts w:ascii="Times New Roman" w:hAnsi="Times New Roman"/>
          <w:color w:val="4F81BD"/>
        </w:rPr>
        <w:t>5</w:t>
      </w:r>
      <w:r w:rsidR="00246AE2" w:rsidRPr="00D2694B">
        <w:rPr>
          <w:rFonts w:ascii="Times New Roman" w:hAnsi="Times New Roman"/>
          <w:color w:val="4F81BD"/>
        </w:rPr>
        <w:t xml:space="preserve"> pts.</w:t>
      </w:r>
      <w:r w:rsidR="00246AE2" w:rsidRPr="00D2694B">
        <w:rPr>
          <w:color w:val="4F81BD"/>
        </w:rPr>
        <w:t xml:space="preserve"> </w:t>
      </w:r>
      <w:r w:rsidR="00246AE2" w:rsidRPr="00D2694B">
        <w:rPr>
          <w:rFonts w:ascii="Times New Roman" w:hAnsi="Times New Roman"/>
          <w:color w:val="4F81BD"/>
        </w:rPr>
        <w:t xml:space="preserve">Using the drawing tools of MS Word (Insert---Shapes), draw a </w:t>
      </w:r>
      <w:r w:rsidR="00246AE2" w:rsidRPr="00427AAB">
        <w:rPr>
          <w:rFonts w:ascii="Times New Roman" w:hAnsi="Times New Roman"/>
          <w:i/>
          <w:color w:val="4F81BD"/>
        </w:rPr>
        <w:t>database schema</w:t>
      </w:r>
      <w:r w:rsidR="00246AE2" w:rsidRPr="00D2694B">
        <w:rPr>
          <w:rFonts w:ascii="Times New Roman" w:hAnsi="Times New Roman"/>
          <w:color w:val="4F81BD"/>
        </w:rPr>
        <w:t xml:space="preserve"> you would like to propose as a solution for the Mayor of Munchkin City.  Your revised schema should be normalized through 3FN.  </w:t>
      </w:r>
    </w:p>
    <w:p w:rsidR="00246AE2" w:rsidRDefault="00246AE2" w:rsidP="00246AE2">
      <w:pPr>
        <w:pStyle w:val="ListParagraph"/>
        <w:rPr>
          <w:rFonts w:ascii="Times New Roman" w:hAnsi="Times New Roman"/>
        </w:rPr>
      </w:pPr>
    </w:p>
    <w:p w:rsidR="00550E72" w:rsidRDefault="00550E72" w:rsidP="00550E72">
      <w:pPr>
        <w:pStyle w:val="ListParagraph"/>
        <w:rPr>
          <w:rFonts w:ascii="Times New Roman" w:hAnsi="Times New Roman"/>
        </w:rPr>
      </w:pPr>
    </w:p>
    <w:p w:rsidR="00550E72" w:rsidRDefault="00550E72" w:rsidP="00550E72">
      <w:pPr>
        <w:pStyle w:val="ListParagraph"/>
        <w:rPr>
          <w:rFonts w:ascii="Times New Roman" w:hAnsi="Times New Roman"/>
        </w:rPr>
      </w:pPr>
    </w:p>
    <w:p w:rsidR="00550E72" w:rsidRDefault="00550E72" w:rsidP="00550E72">
      <w:pPr>
        <w:pStyle w:val="ListParagraph"/>
        <w:rPr>
          <w:rFonts w:ascii="Times New Roman" w:hAnsi="Times New Roman"/>
        </w:rPr>
      </w:pPr>
    </w:p>
    <w:p w:rsidR="00C47B05" w:rsidRDefault="00C47B05" w:rsidP="00D375FF">
      <w:pPr>
        <w:pStyle w:val="ListParagraph"/>
        <w:numPr>
          <w:ilvl w:val="0"/>
          <w:numId w:val="7"/>
        </w:numPr>
        <w:rPr>
          <w:rFonts w:ascii="Times New Roman" w:hAnsi="Times New Roman"/>
          <w:color w:val="4F81BD"/>
        </w:rPr>
      </w:pPr>
      <w:r w:rsidRPr="00C47B05">
        <w:rPr>
          <w:rFonts w:ascii="Times New Roman" w:hAnsi="Times New Roman"/>
          <w:color w:val="4F81BD"/>
        </w:rPr>
        <w:t xml:space="preserve">5 pts. </w:t>
      </w:r>
      <w:r w:rsidR="00550E72" w:rsidRPr="00C47B05">
        <w:rPr>
          <w:rFonts w:ascii="Times New Roman" w:hAnsi="Times New Roman"/>
          <w:color w:val="4F81BD"/>
        </w:rPr>
        <w:t xml:space="preserve">Munchkin City </w:t>
      </w:r>
      <w:r w:rsidR="00E26C72">
        <w:rPr>
          <w:rFonts w:ascii="Times New Roman" w:hAnsi="Times New Roman"/>
          <w:color w:val="4F81BD"/>
        </w:rPr>
        <w:t>C</w:t>
      </w:r>
      <w:r w:rsidR="00550E72" w:rsidRPr="00C47B05">
        <w:rPr>
          <w:rFonts w:ascii="Times New Roman" w:hAnsi="Times New Roman"/>
          <w:color w:val="4F81BD"/>
        </w:rPr>
        <w:t xml:space="preserve">ouncil just informed you that the database must also have the ability to keep track of land ownership historically.  If Mr. Small sells a parcel to Mr. Dinky the database should preserve this information.  </w:t>
      </w:r>
    </w:p>
    <w:p w:rsidR="00C47B05" w:rsidRDefault="00C47B05" w:rsidP="00C47B05">
      <w:pPr>
        <w:pStyle w:val="ListParagraph"/>
        <w:rPr>
          <w:rFonts w:ascii="Times New Roman" w:hAnsi="Times New Roman"/>
          <w:color w:val="4F81BD"/>
        </w:rPr>
      </w:pPr>
    </w:p>
    <w:p w:rsidR="00550E72" w:rsidRPr="00C47B05" w:rsidRDefault="00550E72" w:rsidP="00C47B05">
      <w:pPr>
        <w:pStyle w:val="ListParagraph"/>
        <w:rPr>
          <w:rFonts w:ascii="Times New Roman" w:hAnsi="Times New Roman"/>
          <w:color w:val="4F81BD"/>
        </w:rPr>
      </w:pPr>
      <w:r w:rsidRPr="00C47B05">
        <w:rPr>
          <w:rFonts w:ascii="Times New Roman" w:hAnsi="Times New Roman"/>
          <w:color w:val="4F81BD"/>
        </w:rPr>
        <w:t>Consider how you would modify your database schema to support this requirement and draw a second schema to reflect this change.</w:t>
      </w:r>
    </w:p>
    <w:p w:rsidR="00550E72" w:rsidRDefault="00550E72" w:rsidP="00550E72">
      <w:pPr>
        <w:pStyle w:val="ListParagraph"/>
        <w:rPr>
          <w:rFonts w:ascii="Times New Roman" w:hAnsi="Times New Roman"/>
        </w:rPr>
      </w:pPr>
    </w:p>
    <w:p w:rsidR="00550E72" w:rsidRDefault="00550E72" w:rsidP="00550E72">
      <w:pPr>
        <w:pStyle w:val="ListParagraph"/>
        <w:rPr>
          <w:rFonts w:ascii="Times New Roman" w:hAnsi="Times New Roman"/>
        </w:rPr>
      </w:pPr>
    </w:p>
    <w:p w:rsidR="00550E72" w:rsidRDefault="00550E72" w:rsidP="00550E72">
      <w:pPr>
        <w:pStyle w:val="ListParagraph"/>
        <w:rPr>
          <w:rFonts w:ascii="Times New Roman" w:hAnsi="Times New Roman"/>
        </w:rPr>
      </w:pPr>
    </w:p>
    <w:p w:rsidR="00550E72" w:rsidRDefault="00550E72" w:rsidP="00550E72">
      <w:pPr>
        <w:pStyle w:val="ListParagraph"/>
        <w:rPr>
          <w:rFonts w:ascii="Times New Roman" w:hAnsi="Times New Roman"/>
        </w:rPr>
      </w:pPr>
    </w:p>
    <w:p w:rsidR="00550E72" w:rsidRDefault="00550E72" w:rsidP="00550E72">
      <w:pPr>
        <w:pStyle w:val="ListParagraph"/>
        <w:rPr>
          <w:rFonts w:ascii="Times New Roman" w:hAnsi="Times New Roman"/>
        </w:rPr>
      </w:pPr>
    </w:p>
    <w:p w:rsidR="00550E72" w:rsidRDefault="00550E72" w:rsidP="00550E72">
      <w:pPr>
        <w:pStyle w:val="ListParagraph"/>
        <w:rPr>
          <w:rFonts w:ascii="Times New Roman" w:hAnsi="Times New Roman"/>
        </w:rPr>
      </w:pPr>
    </w:p>
    <w:p w:rsidR="00550E72" w:rsidRDefault="00550E72" w:rsidP="00550E72">
      <w:pPr>
        <w:pStyle w:val="ListParagraph"/>
        <w:rPr>
          <w:rFonts w:ascii="Times New Roman" w:hAnsi="Times New Roman"/>
        </w:rPr>
      </w:pPr>
    </w:p>
    <w:p w:rsidR="00590DBC" w:rsidRDefault="00590DBC" w:rsidP="0092524F">
      <w:pPr>
        <w:rPr>
          <w:sz w:val="22"/>
        </w:rPr>
      </w:pPr>
    </w:p>
    <w:p w:rsidR="002339A1" w:rsidRDefault="002339A1" w:rsidP="0069124C">
      <w:pPr>
        <w:ind w:left="360"/>
        <w:rPr>
          <w:sz w:val="22"/>
        </w:rPr>
      </w:pPr>
    </w:p>
    <w:p w:rsidR="002339A1" w:rsidRPr="00B3688F" w:rsidRDefault="0069124C" w:rsidP="0069124C">
      <w:pPr>
        <w:rPr>
          <w:sz w:val="22"/>
        </w:rPr>
      </w:pPr>
      <w:r>
        <w:rPr>
          <w:sz w:val="22"/>
        </w:rPr>
        <w:t>END</w:t>
      </w:r>
    </w:p>
    <w:sectPr w:rsidR="002339A1" w:rsidRPr="00B3688F">
      <w:footerReference w:type="default" r:id="rId19"/>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3659" w:rsidRDefault="00C13659">
      <w:r>
        <w:separator/>
      </w:r>
    </w:p>
  </w:endnote>
  <w:endnote w:type="continuationSeparator" w:id="0">
    <w:p w:rsidR="00C13659" w:rsidRDefault="00C13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041C" w:rsidRPr="0005776F" w:rsidRDefault="00D37924" w:rsidP="00FC297B">
    <w:pPr>
      <w:pStyle w:val="Footer"/>
      <w:jc w:val="right"/>
      <w:rPr>
        <w:i/>
      </w:rPr>
    </w:pPr>
    <w:r w:rsidRPr="00D37924">
      <w:fldChar w:fldCharType="begin"/>
    </w:r>
    <w:r w:rsidRPr="00D37924">
      <w:instrText xml:space="preserve"> PAGE   \* MERGEFORMAT </w:instrText>
    </w:r>
    <w:r w:rsidRPr="00D37924">
      <w:fldChar w:fldCharType="separate"/>
    </w:r>
    <w:r w:rsidR="006F315C">
      <w:rPr>
        <w:noProof/>
      </w:rPr>
      <w:t>2</w:t>
    </w:r>
    <w:r w:rsidRPr="00D37924">
      <w:rPr>
        <w:noProof/>
      </w:rPr>
      <w:fldChar w:fldCharType="end"/>
    </w:r>
    <w:r>
      <w:rPr>
        <w:i/>
        <w:noProof/>
      </w:rPr>
      <w:tab/>
    </w:r>
    <w:r w:rsidR="0061041C" w:rsidRPr="0005776F">
      <w:rPr>
        <w:i/>
      </w:rPr>
      <w:t xml:space="preserve">Copyright ISU GIS </w:t>
    </w:r>
    <w:proofErr w:type="gramStart"/>
    <w:r w:rsidR="0061041C" w:rsidRPr="0005776F">
      <w:rPr>
        <w:i/>
      </w:rPr>
      <w:t>TReC  ver.</w:t>
    </w:r>
    <w:proofErr w:type="gramEnd"/>
    <w:r w:rsidR="0061041C" w:rsidRPr="0005776F">
      <w:rPr>
        <w:i/>
      </w:rPr>
      <w:t xml:space="preserve"> 3.0  </w:t>
    </w:r>
    <w:r w:rsidR="0061041C" w:rsidRPr="0005776F">
      <w:rPr>
        <w:i/>
      </w:rPr>
      <w:fldChar w:fldCharType="begin"/>
    </w:r>
    <w:r w:rsidR="0061041C" w:rsidRPr="0005776F">
      <w:rPr>
        <w:i/>
      </w:rPr>
      <w:instrText xml:space="preserve"> DATE \@ "MMMM d, yyyy" </w:instrText>
    </w:r>
    <w:r w:rsidR="0061041C" w:rsidRPr="0005776F">
      <w:rPr>
        <w:i/>
      </w:rPr>
      <w:fldChar w:fldCharType="separate"/>
    </w:r>
    <w:r w:rsidR="00D21128">
      <w:rPr>
        <w:i/>
        <w:noProof/>
      </w:rPr>
      <w:t>May 23, 2024</w:t>
    </w:r>
    <w:r w:rsidR="0061041C" w:rsidRPr="0005776F">
      <w:rPr>
        <w:i/>
      </w:rPr>
      <w:fldChar w:fldCharType="end"/>
    </w:r>
  </w:p>
  <w:p w:rsidR="0061041C" w:rsidRDefault="006104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3659" w:rsidRDefault="00C13659">
      <w:r>
        <w:separator/>
      </w:r>
    </w:p>
  </w:footnote>
  <w:footnote w:type="continuationSeparator" w:id="0">
    <w:p w:rsidR="00C13659" w:rsidRDefault="00C136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71976"/>
    <w:multiLevelType w:val="hybridMultilevel"/>
    <w:tmpl w:val="DED8BCE2"/>
    <w:lvl w:ilvl="0" w:tplc="7E22818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00BC6"/>
    <w:multiLevelType w:val="hybridMultilevel"/>
    <w:tmpl w:val="DED8BCE2"/>
    <w:lvl w:ilvl="0" w:tplc="7E22818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776ECD"/>
    <w:multiLevelType w:val="hybridMultilevel"/>
    <w:tmpl w:val="795C2D6C"/>
    <w:lvl w:ilvl="0" w:tplc="52B8CF70">
      <w:start w:val="1"/>
      <w:numFmt w:val="decimal"/>
      <w:lvlText w:val="%1."/>
      <w:lvlJc w:val="left"/>
      <w:pPr>
        <w:tabs>
          <w:tab w:val="num" w:pos="720"/>
        </w:tabs>
        <w:ind w:left="720" w:hanging="360"/>
      </w:pPr>
      <w:rPr>
        <w:rFonts w:hint="default"/>
      </w:rPr>
    </w:lvl>
    <w:lvl w:ilvl="1" w:tplc="FC8AF6E0">
      <w:start w:val="1"/>
      <w:numFmt w:val="decimal"/>
      <w:lvlText w:val="%2."/>
      <w:lvlJc w:val="left"/>
      <w:pPr>
        <w:tabs>
          <w:tab w:val="num" w:pos="1440"/>
        </w:tabs>
        <w:ind w:left="1440" w:hanging="360"/>
      </w:pPr>
      <w:rPr>
        <w:rFonts w:hint="default"/>
      </w:rPr>
    </w:lvl>
    <w:lvl w:ilvl="2" w:tplc="020CE5F0">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4C15231"/>
    <w:multiLevelType w:val="hybridMultilevel"/>
    <w:tmpl w:val="B89016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03B7D96"/>
    <w:multiLevelType w:val="hybridMultilevel"/>
    <w:tmpl w:val="45506A60"/>
    <w:lvl w:ilvl="0" w:tplc="7E22818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0717D4"/>
    <w:multiLevelType w:val="hybridMultilevel"/>
    <w:tmpl w:val="E0966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2513B"/>
    <w:multiLevelType w:val="hybridMultilevel"/>
    <w:tmpl w:val="45506A60"/>
    <w:lvl w:ilvl="0" w:tplc="7E22818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565231"/>
    <w:multiLevelType w:val="hybridMultilevel"/>
    <w:tmpl w:val="DED8BCE2"/>
    <w:lvl w:ilvl="0" w:tplc="7E22818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132615"/>
    <w:multiLevelType w:val="hybridMultilevel"/>
    <w:tmpl w:val="3F063AC8"/>
    <w:lvl w:ilvl="0" w:tplc="0409000F">
      <w:start w:val="1"/>
      <w:numFmt w:val="decimal"/>
      <w:lvlText w:val="%1."/>
      <w:lvlJc w:val="left"/>
      <w:pPr>
        <w:tabs>
          <w:tab w:val="num" w:pos="720"/>
        </w:tabs>
        <w:ind w:left="720" w:hanging="360"/>
      </w:pPr>
      <w:rPr>
        <w:rFonts w:hint="default"/>
      </w:rPr>
    </w:lvl>
    <w:lvl w:ilvl="1" w:tplc="7E228184">
      <w:start w:val="1"/>
      <w:numFmt w:val="lowerLetter"/>
      <w:lvlText w:val="%2."/>
      <w:lvlJc w:val="left"/>
      <w:pPr>
        <w:tabs>
          <w:tab w:val="num" w:pos="1440"/>
        </w:tabs>
        <w:ind w:left="1440" w:hanging="360"/>
      </w:pPr>
      <w:rPr>
        <w:rFonts w:hint="default"/>
      </w:rPr>
    </w:lvl>
    <w:lvl w:ilvl="2" w:tplc="A6A2234E">
      <w:numFmt w:val="bullet"/>
      <w:lvlText w:val="-"/>
      <w:lvlJc w:val="left"/>
      <w:pPr>
        <w:tabs>
          <w:tab w:val="num" w:pos="2340"/>
        </w:tabs>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5D1100"/>
    <w:multiLevelType w:val="hybridMultilevel"/>
    <w:tmpl w:val="DED8BCE2"/>
    <w:lvl w:ilvl="0" w:tplc="7E22818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0C64905"/>
    <w:multiLevelType w:val="hybridMultilevel"/>
    <w:tmpl w:val="0EA8B7C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160916"/>
    <w:multiLevelType w:val="hybridMultilevel"/>
    <w:tmpl w:val="DF2073F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E377A9E"/>
    <w:multiLevelType w:val="hybridMultilevel"/>
    <w:tmpl w:val="DED8BCE2"/>
    <w:lvl w:ilvl="0" w:tplc="7E22818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3B7866"/>
    <w:multiLevelType w:val="hybridMultilevel"/>
    <w:tmpl w:val="45506A60"/>
    <w:lvl w:ilvl="0" w:tplc="7E22818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F04926"/>
    <w:multiLevelType w:val="hybridMultilevel"/>
    <w:tmpl w:val="EA4E32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8"/>
  </w:num>
  <w:num w:numId="3">
    <w:abstractNumId w:val="2"/>
  </w:num>
  <w:num w:numId="4">
    <w:abstractNumId w:val="14"/>
  </w:num>
  <w:num w:numId="5">
    <w:abstractNumId w:val="3"/>
  </w:num>
  <w:num w:numId="6">
    <w:abstractNumId w:val="5"/>
  </w:num>
  <w:num w:numId="7">
    <w:abstractNumId w:val="10"/>
  </w:num>
  <w:num w:numId="8">
    <w:abstractNumId w:val="0"/>
  </w:num>
  <w:num w:numId="9">
    <w:abstractNumId w:val="7"/>
  </w:num>
  <w:num w:numId="10">
    <w:abstractNumId w:val="12"/>
  </w:num>
  <w:num w:numId="11">
    <w:abstractNumId w:val="1"/>
  </w:num>
  <w:num w:numId="12">
    <w:abstractNumId w:val="9"/>
  </w:num>
  <w:num w:numId="13">
    <w:abstractNumId w:val="13"/>
  </w:num>
  <w:num w:numId="14">
    <w:abstractNumId w:val="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688F"/>
    <w:rsid w:val="00001872"/>
    <w:rsid w:val="000225CE"/>
    <w:rsid w:val="0006672D"/>
    <w:rsid w:val="000D116E"/>
    <w:rsid w:val="000D1AF3"/>
    <w:rsid w:val="00110F31"/>
    <w:rsid w:val="00115181"/>
    <w:rsid w:val="00121A54"/>
    <w:rsid w:val="00125C16"/>
    <w:rsid w:val="0015016B"/>
    <w:rsid w:val="00151CEC"/>
    <w:rsid w:val="00155375"/>
    <w:rsid w:val="00172572"/>
    <w:rsid w:val="00177E12"/>
    <w:rsid w:val="001B5008"/>
    <w:rsid w:val="001C38D5"/>
    <w:rsid w:val="001D371B"/>
    <w:rsid w:val="001E5FF6"/>
    <w:rsid w:val="00226480"/>
    <w:rsid w:val="002339A1"/>
    <w:rsid w:val="00246AE2"/>
    <w:rsid w:val="002906FC"/>
    <w:rsid w:val="002D24EC"/>
    <w:rsid w:val="00346271"/>
    <w:rsid w:val="0036078A"/>
    <w:rsid w:val="003642A0"/>
    <w:rsid w:val="00366903"/>
    <w:rsid w:val="003A0671"/>
    <w:rsid w:val="003A6F9E"/>
    <w:rsid w:val="003B1AEA"/>
    <w:rsid w:val="003D5CFA"/>
    <w:rsid w:val="003E16C8"/>
    <w:rsid w:val="0040658C"/>
    <w:rsid w:val="00414094"/>
    <w:rsid w:val="004203DD"/>
    <w:rsid w:val="00427AAB"/>
    <w:rsid w:val="00436C3A"/>
    <w:rsid w:val="0046642D"/>
    <w:rsid w:val="004740C9"/>
    <w:rsid w:val="00484563"/>
    <w:rsid w:val="004A0C7F"/>
    <w:rsid w:val="004C5CA5"/>
    <w:rsid w:val="004C76F9"/>
    <w:rsid w:val="004E5FD0"/>
    <w:rsid w:val="0052375F"/>
    <w:rsid w:val="00532C6C"/>
    <w:rsid w:val="00550E72"/>
    <w:rsid w:val="00551948"/>
    <w:rsid w:val="00566ED2"/>
    <w:rsid w:val="00567CD2"/>
    <w:rsid w:val="00590DBC"/>
    <w:rsid w:val="005A0BAB"/>
    <w:rsid w:val="005D1CDF"/>
    <w:rsid w:val="005D6818"/>
    <w:rsid w:val="00607017"/>
    <w:rsid w:val="0061041C"/>
    <w:rsid w:val="0069124C"/>
    <w:rsid w:val="006A2EF9"/>
    <w:rsid w:val="006A66C8"/>
    <w:rsid w:val="006F315C"/>
    <w:rsid w:val="00706673"/>
    <w:rsid w:val="00720202"/>
    <w:rsid w:val="00730A5F"/>
    <w:rsid w:val="0078263C"/>
    <w:rsid w:val="00797AB8"/>
    <w:rsid w:val="007A0479"/>
    <w:rsid w:val="007B6770"/>
    <w:rsid w:val="007E35ED"/>
    <w:rsid w:val="008027D4"/>
    <w:rsid w:val="00806DAD"/>
    <w:rsid w:val="00881682"/>
    <w:rsid w:val="0089191C"/>
    <w:rsid w:val="008E4AD1"/>
    <w:rsid w:val="008F393F"/>
    <w:rsid w:val="009164E3"/>
    <w:rsid w:val="0092524F"/>
    <w:rsid w:val="0093596E"/>
    <w:rsid w:val="00942886"/>
    <w:rsid w:val="00982E5D"/>
    <w:rsid w:val="009A1AB8"/>
    <w:rsid w:val="00A35669"/>
    <w:rsid w:val="00A36588"/>
    <w:rsid w:val="00A36B3A"/>
    <w:rsid w:val="00A55ADD"/>
    <w:rsid w:val="00A80DEB"/>
    <w:rsid w:val="00A87F90"/>
    <w:rsid w:val="00A9382C"/>
    <w:rsid w:val="00AC070E"/>
    <w:rsid w:val="00AE5EC7"/>
    <w:rsid w:val="00B11039"/>
    <w:rsid w:val="00B268C3"/>
    <w:rsid w:val="00B3688F"/>
    <w:rsid w:val="00B431ED"/>
    <w:rsid w:val="00B5381F"/>
    <w:rsid w:val="00B662BF"/>
    <w:rsid w:val="00B758B4"/>
    <w:rsid w:val="00B9715A"/>
    <w:rsid w:val="00BC3CC7"/>
    <w:rsid w:val="00BC5F5F"/>
    <w:rsid w:val="00C063E5"/>
    <w:rsid w:val="00C10025"/>
    <w:rsid w:val="00C13659"/>
    <w:rsid w:val="00C43D69"/>
    <w:rsid w:val="00C43E00"/>
    <w:rsid w:val="00C47B05"/>
    <w:rsid w:val="00C537F1"/>
    <w:rsid w:val="00C64941"/>
    <w:rsid w:val="00D03A55"/>
    <w:rsid w:val="00D05164"/>
    <w:rsid w:val="00D21128"/>
    <w:rsid w:val="00D23CC4"/>
    <w:rsid w:val="00D2694B"/>
    <w:rsid w:val="00D375FF"/>
    <w:rsid w:val="00D37924"/>
    <w:rsid w:val="00D43D1D"/>
    <w:rsid w:val="00D50F36"/>
    <w:rsid w:val="00D56A6A"/>
    <w:rsid w:val="00D7109A"/>
    <w:rsid w:val="00D83691"/>
    <w:rsid w:val="00DA5525"/>
    <w:rsid w:val="00DA7862"/>
    <w:rsid w:val="00DD44A6"/>
    <w:rsid w:val="00DE111D"/>
    <w:rsid w:val="00E26C72"/>
    <w:rsid w:val="00E37BBB"/>
    <w:rsid w:val="00E444D7"/>
    <w:rsid w:val="00E628EC"/>
    <w:rsid w:val="00E74D74"/>
    <w:rsid w:val="00E90BBA"/>
    <w:rsid w:val="00EB2D7A"/>
    <w:rsid w:val="00EB4BDF"/>
    <w:rsid w:val="00ED05F4"/>
    <w:rsid w:val="00ED0FDC"/>
    <w:rsid w:val="00ED6CC4"/>
    <w:rsid w:val="00EF3CE3"/>
    <w:rsid w:val="00F211C7"/>
    <w:rsid w:val="00F53C25"/>
    <w:rsid w:val="00F7030A"/>
    <w:rsid w:val="00FC297B"/>
    <w:rsid w:val="00FC6AC0"/>
    <w:rsid w:val="00FD26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64BAB46D"/>
  <w15:docId w15:val="{73E2CF1F-6E63-41D1-A5EF-AF848E4B8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E5F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C6AC0"/>
    <w:rPr>
      <w:color w:val="0000FF"/>
      <w:u w:val="single"/>
    </w:rPr>
  </w:style>
  <w:style w:type="paragraph" w:styleId="Header">
    <w:name w:val="header"/>
    <w:basedOn w:val="Normal"/>
    <w:rsid w:val="00FC297B"/>
    <w:pPr>
      <w:tabs>
        <w:tab w:val="center" w:pos="4320"/>
        <w:tab w:val="right" w:pos="8640"/>
      </w:tabs>
    </w:pPr>
  </w:style>
  <w:style w:type="paragraph" w:styleId="Footer">
    <w:name w:val="footer"/>
    <w:basedOn w:val="Normal"/>
    <w:rsid w:val="00FC297B"/>
    <w:pPr>
      <w:tabs>
        <w:tab w:val="center" w:pos="4320"/>
        <w:tab w:val="right" w:pos="8640"/>
      </w:tabs>
    </w:pPr>
  </w:style>
  <w:style w:type="paragraph" w:styleId="BalloonText">
    <w:name w:val="Balloon Text"/>
    <w:basedOn w:val="Normal"/>
    <w:semiHidden/>
    <w:rsid w:val="0036078A"/>
    <w:rPr>
      <w:rFonts w:ascii="Tahoma" w:hAnsi="Tahoma" w:cs="Tahoma"/>
      <w:sz w:val="16"/>
      <w:szCs w:val="16"/>
    </w:rPr>
  </w:style>
  <w:style w:type="paragraph" w:styleId="ListParagraph">
    <w:name w:val="List Paragraph"/>
    <w:basedOn w:val="Normal"/>
    <w:uiPriority w:val="34"/>
    <w:qFormat/>
    <w:rsid w:val="00550E72"/>
    <w:pPr>
      <w:ind w:left="720"/>
      <w:contextualSpacing/>
    </w:pPr>
    <w:rPr>
      <w:rFonts w:ascii="Calibri" w:eastAsia="Calibri" w:hAnsi="Calibri"/>
      <w:sz w:val="22"/>
      <w:szCs w:val="22"/>
    </w:rPr>
  </w:style>
  <w:style w:type="table" w:styleId="LightList">
    <w:name w:val="Light List"/>
    <w:basedOn w:val="TableNormal"/>
    <w:uiPriority w:val="61"/>
    <w:rsid w:val="00DD44A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B11039"/>
    <w:rPr>
      <w:color w:val="800080" w:themeColor="followedHyperlink"/>
      <w:u w:val="single"/>
    </w:rPr>
  </w:style>
  <w:style w:type="character" w:styleId="UnresolvedMention">
    <w:name w:val="Unresolved Mention"/>
    <w:basedOn w:val="DefaultParagraphFont"/>
    <w:uiPriority w:val="99"/>
    <w:semiHidden/>
    <w:unhideWhenUsed/>
    <w:rsid w:val="00E26C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981423">
      <w:bodyDiv w:val="1"/>
      <w:marLeft w:val="0"/>
      <w:marRight w:val="0"/>
      <w:marTop w:val="0"/>
      <w:marBottom w:val="0"/>
      <w:divBdr>
        <w:top w:val="none" w:sz="0" w:space="0" w:color="auto"/>
        <w:left w:val="none" w:sz="0" w:space="0" w:color="auto"/>
        <w:bottom w:val="none" w:sz="0" w:space="0" w:color="auto"/>
        <w:right w:val="none" w:sz="0" w:space="0" w:color="auto"/>
      </w:divBdr>
    </w:div>
    <w:div w:id="190594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w3schools.com/sql/default.asp" TargetMode="External"/><Relationship Id="rId13" Type="http://schemas.openxmlformats.org/officeDocument/2006/relationships/image" Target="media/image4.png"/><Relationship Id="rId18" Type="http://schemas.openxmlformats.org/officeDocument/2006/relationships/image" Target="media/image8.e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pro.arcgis.com/en/pro-app/help/data/excel/work-with-excel-in-arcgis-pro.htm" TargetMode="External"/><Relationship Id="rId17" Type="http://schemas.openxmlformats.org/officeDocument/2006/relationships/hyperlink" Target="https://www.drawio.com/" TargetMode="External"/><Relationship Id="rId2" Type="http://schemas.openxmlformats.org/officeDocument/2006/relationships/styles" Target="styles.xml"/><Relationship Id="rId16" Type="http://schemas.openxmlformats.org/officeDocument/2006/relationships/image" Target="media/image7.tmp"/><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6.tmp"/><Relationship Id="rId10" Type="http://schemas.openxmlformats.org/officeDocument/2006/relationships/hyperlink" Target="https://pro.arcgis.com/en/pro-app/help/data/excel/work-with-excel-in-arcgis-pro.ht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475</TotalTime>
  <Pages>12</Pages>
  <Words>2380</Words>
  <Characters>13570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Understanding Networks</vt:lpstr>
    </vt:vector>
  </TitlesOfParts>
  <Company>ISU-GIS Center</Company>
  <LinksUpToDate>false</LinksUpToDate>
  <CharactersWithSpaces>15919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Understanding Networks</dc:title>
  <dc:creator>Keith T. Weber</dc:creator>
  <cp:lastModifiedBy>Keith Weber</cp:lastModifiedBy>
  <cp:revision>53</cp:revision>
  <cp:lastPrinted>2024-05-23T16:34:00Z</cp:lastPrinted>
  <dcterms:created xsi:type="dcterms:W3CDTF">2012-07-27T15:24:00Z</dcterms:created>
  <dcterms:modified xsi:type="dcterms:W3CDTF">2024-05-23T16:45:00Z</dcterms:modified>
</cp:coreProperties>
</file>